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126D58">
        <w:rPr>
          <w:highlight w:val="yellow"/>
        </w:rPr>
        <w:t xml:space="preserve">A2C2 </w:t>
      </w:r>
      <w:r w:rsidR="00BB36CD">
        <w:rPr>
          <w:highlight w:val="yellow"/>
        </w:rPr>
        <w:t>Minutes</w:t>
      </w:r>
      <w:r w:rsidRPr="00126D58">
        <w:rPr>
          <w:highlight w:val="yellow"/>
        </w:rPr>
        <w:t xml:space="preserve"> for </w:t>
      </w:r>
      <w:r w:rsidR="00126D58" w:rsidRPr="00126D58">
        <w:rPr>
          <w:highlight w:val="yellow"/>
        </w:rPr>
        <w:t>December 1</w:t>
      </w:r>
      <w:r w:rsidR="00C72393" w:rsidRPr="00126D58">
        <w:rPr>
          <w:highlight w:val="yellow"/>
        </w:rPr>
        <w:t>, 20</w:t>
      </w:r>
      <w:r w:rsidR="00E81F22" w:rsidRPr="00126D58">
        <w:rPr>
          <w:highlight w:val="yellow"/>
        </w:rPr>
        <w:t>10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BB36CD" w:rsidRDefault="00BB36CD" w:rsidP="00207971">
      <w:pPr>
        <w:jc w:val="center"/>
      </w:pPr>
    </w:p>
    <w:p w:rsidR="00BB36CD" w:rsidRDefault="00BB36CD" w:rsidP="0052263F">
      <w:r>
        <w:t>Attendees</w:t>
      </w:r>
      <w:r w:rsidRPr="004A7173">
        <w:t>:</w:t>
      </w:r>
      <w:r w:rsidR="0052263F" w:rsidRPr="004A7173">
        <w:t xml:space="preserve">  Larry Bergin, </w:t>
      </w:r>
      <w:r w:rsidR="00915583" w:rsidRPr="004A7173">
        <w:t xml:space="preserve">Vic </w:t>
      </w:r>
      <w:proofErr w:type="spellStart"/>
      <w:r w:rsidR="00915583" w:rsidRPr="004A7173">
        <w:t>Colaizz</w:t>
      </w:r>
      <w:r w:rsidR="004A7173">
        <w:t>i</w:t>
      </w:r>
      <w:r w:rsidR="00915583" w:rsidRPr="004A7173">
        <w:t>o</w:t>
      </w:r>
      <w:proofErr w:type="spellEnd"/>
      <w:r w:rsidR="0052263F" w:rsidRPr="004A7173">
        <w:t>, Ed Thompson, Pat Paulson, Dana Brigson, Sara Hein, Kelly Herold, Dan Kauffman, Ann Rethlefsen, Myles Weber, Steve Allard, Nancy Jensen,</w:t>
      </w:r>
      <w:r w:rsidR="0052263F">
        <w:t xml:space="preserve"> Greg Schmidt, Mark Eriksen, Bob Newberry, Ron Elcombe, Tisha Hooks, Cathy Schmidt, Amy </w:t>
      </w:r>
      <w:proofErr w:type="spellStart"/>
      <w:r w:rsidR="0052263F">
        <w:t>Reitmaier</w:t>
      </w:r>
      <w:proofErr w:type="spellEnd"/>
      <w:r w:rsidR="0052263F">
        <w:t>, Ed Slowik, Charles Schreiber, Roger Riley, Ruth Charles, Brian Aldrich, Jeanne Danneker, Jim Williams</w:t>
      </w:r>
      <w:r w:rsidR="00EE4693">
        <w:t>, Nathan Moore</w:t>
      </w:r>
    </w:p>
    <w:p w:rsidR="00BB36CD" w:rsidRDefault="00BB36CD" w:rsidP="00BB36CD"/>
    <w:p w:rsidR="00BB36CD" w:rsidRDefault="00BB36CD" w:rsidP="00BB36CD">
      <w:r>
        <w:t>Guests:</w:t>
      </w:r>
      <w:r w:rsidR="004F0970">
        <w:t xml:space="preserve">  Lori Beseler</w:t>
      </w:r>
    </w:p>
    <w:p w:rsidR="00BB36CD" w:rsidRDefault="00BB36CD" w:rsidP="00BB36CD"/>
    <w:p w:rsidR="00C573DA" w:rsidRDefault="00C573DA" w:rsidP="00BB36CD"/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BB36CD">
        <w:t>-the meeting was called to order at 3:</w:t>
      </w:r>
      <w:r w:rsidR="00915583">
        <w:t>33</w:t>
      </w:r>
      <w:r w:rsidR="00BB36CD">
        <w:t xml:space="preserve"> pm by chair Ann Rethlefsen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proofErr w:type="gramStart"/>
      <w:r>
        <w:t>Adoption of Agenda</w:t>
      </w:r>
      <w:r w:rsidR="008344F6">
        <w:t>-m/s adopt</w:t>
      </w:r>
      <w:proofErr w:type="gramEnd"/>
      <w:r w:rsidR="008344F6">
        <w:t xml:space="preserve"> Aldrich/Bergin.  Motion passes.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="00E81F22">
        <w:t xml:space="preserve">: </w:t>
      </w:r>
      <w:r w:rsidR="00126D58">
        <w:t>November 10</w:t>
      </w:r>
      <w:r w:rsidR="00E81F22">
        <w:t>, 2010</w:t>
      </w:r>
      <w:r w:rsidR="005B27D4">
        <w:t xml:space="preserve">. Minutes </w:t>
      </w:r>
      <w:proofErr w:type="gramStart"/>
      <w:r w:rsidR="005B27D4">
        <w:t>amended,</w:t>
      </w:r>
      <w:proofErr w:type="gramEnd"/>
      <w:r w:rsidR="005B27D4">
        <w:t xml:space="preserve"> m/s Bergin/Danneker to accept.  Motion passes.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8C367D">
        <w:t>- Passed around current status of Colleges for budget.  Also mentioned that number of summer online class offerings increased.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Course &amp; Program Proposal Subcommittee Report: Ed Thompson—</w:t>
      </w:r>
      <w:r w:rsidRPr="00C72393">
        <w:t xml:space="preserve">from </w:t>
      </w:r>
      <w:r w:rsidR="00126D58">
        <w:t>November 17</w:t>
      </w:r>
      <w:r w:rsidR="00E81F22">
        <w:t>, 2010</w:t>
      </w:r>
      <w:r w:rsidR="00C72393" w:rsidRPr="00C72393">
        <w:t xml:space="preserve">. </w:t>
      </w:r>
      <w:r w:rsidRPr="00C72393">
        <w:t>The CPPS recommends approval/disapproval of the following courses and programs.</w:t>
      </w:r>
      <w:r w:rsidR="008C367D">
        <w:t xml:space="preserve">  </w:t>
      </w:r>
      <w:r w:rsidR="008C367D">
        <w:br/>
        <w:t>CPPS recommendations listed below were accepted.</w:t>
      </w:r>
    </w:p>
    <w:p w:rsidR="00094753" w:rsidRDefault="00094753" w:rsidP="00094753"/>
    <w:p w:rsidR="00094753" w:rsidRPr="00DA55D2" w:rsidRDefault="00094753" w:rsidP="00094753">
      <w:pPr>
        <w:ind w:left="720"/>
      </w:pPr>
      <w:r w:rsidRPr="00DA55D2">
        <w:t>CPPS met on 11/17/2010 and recommends A2C2 approval of the follow two new course proposals:</w:t>
      </w:r>
    </w:p>
    <w:p w:rsidR="00094753" w:rsidRPr="00DA55D2" w:rsidRDefault="00094753" w:rsidP="00094753">
      <w:pPr>
        <w:ind w:left="720"/>
      </w:pPr>
    </w:p>
    <w:p w:rsidR="00094753" w:rsidRPr="00DA55D2" w:rsidRDefault="00094753" w:rsidP="00094753">
      <w:pPr>
        <w:ind w:left="720"/>
      </w:pPr>
      <w:r w:rsidRPr="00DA55D2">
        <w:t xml:space="preserve">A. GEOS 090 – Earth Talks Speaker Series   (0 SH)      </w:t>
      </w:r>
    </w:p>
    <w:p w:rsidR="00094753" w:rsidRPr="00DA55D2" w:rsidRDefault="00094753" w:rsidP="00094753">
      <w:pPr>
        <w:ind w:left="720"/>
      </w:pPr>
      <w:r w:rsidRPr="00DA55D2">
        <w:t>B. CHIN 302 – Advanced Chinese II</w:t>
      </w:r>
      <w:proofErr w:type="gramStart"/>
      <w:r w:rsidRPr="00DA55D2">
        <w:t>  (</w:t>
      </w:r>
      <w:proofErr w:type="gramEnd"/>
      <w:r w:rsidRPr="00DA55D2">
        <w:t xml:space="preserve">4 SH)                  </w:t>
      </w:r>
    </w:p>
    <w:p w:rsidR="00094753" w:rsidRPr="00C72393" w:rsidRDefault="00094753" w:rsidP="00094753">
      <w:pPr>
        <w:ind w:left="720"/>
      </w:pPr>
    </w:p>
    <w:p w:rsidR="00C573DA" w:rsidRDefault="00C573DA" w:rsidP="00C573DA">
      <w:pPr>
        <w:numPr>
          <w:ilvl w:val="0"/>
          <w:numId w:val="1"/>
        </w:numPr>
      </w:pPr>
      <w:r>
        <w:t xml:space="preserve">University Studies Subcommittee Report, </w:t>
      </w:r>
      <w:r w:rsidR="00E81F22">
        <w:t>Ann Rethlefsen</w:t>
      </w:r>
      <w:r>
        <w:t xml:space="preserve"> – from </w:t>
      </w:r>
      <w:r w:rsidR="00126D58">
        <w:t>November 17</w:t>
      </w:r>
      <w:r w:rsidR="00E81F22">
        <w:t>, 2010</w:t>
      </w:r>
      <w:r w:rsidRPr="00C72393">
        <w:t>.</w:t>
      </w:r>
      <w:r>
        <w:t xml:space="preserve"> The USS recommends approval/disapproval of the following courses.</w:t>
      </w:r>
    </w:p>
    <w:p w:rsidR="00B7643F" w:rsidRDefault="00B7643F" w:rsidP="00B7643F"/>
    <w:p w:rsidR="00B7643F" w:rsidRDefault="00B7643F" w:rsidP="00B764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7643F">
        <w:rPr>
          <w:sz w:val="22"/>
          <w:szCs w:val="22"/>
        </w:rPr>
        <w:t>Kelly Randall: Seppanen/</w:t>
      </w:r>
      <w:proofErr w:type="spellStart"/>
      <w:r w:rsidRPr="00B7643F">
        <w:rPr>
          <w:sz w:val="22"/>
          <w:szCs w:val="22"/>
        </w:rPr>
        <w:t>Gegg</w:t>
      </w:r>
      <w:proofErr w:type="spellEnd"/>
      <w:r w:rsidRPr="00B7643F">
        <w:rPr>
          <w:sz w:val="22"/>
          <w:szCs w:val="22"/>
        </w:rPr>
        <w:t>-Harrison M/S Request that Kelly appropriately fill out the “Request for University Studies Course Substitution” form (available online),</w:t>
      </w:r>
      <w:r w:rsidR="00E11042">
        <w:rPr>
          <w:sz w:val="22"/>
          <w:szCs w:val="22"/>
        </w:rPr>
        <w:t xml:space="preserve"> </w:t>
      </w:r>
      <w:r w:rsidRPr="00B7643F">
        <w:rPr>
          <w:sz w:val="22"/>
          <w:szCs w:val="22"/>
        </w:rPr>
        <w:t xml:space="preserve">get the required signatures, and resubmit her request. </w:t>
      </w:r>
    </w:p>
    <w:p w:rsidR="00B7643F" w:rsidRDefault="00B7643F" w:rsidP="00B7643F">
      <w:pPr>
        <w:pStyle w:val="ListParagraph"/>
        <w:ind w:left="1080"/>
        <w:rPr>
          <w:sz w:val="22"/>
          <w:szCs w:val="22"/>
        </w:rPr>
      </w:pPr>
    </w:p>
    <w:p w:rsidR="00B7643F" w:rsidRDefault="00B7643F" w:rsidP="00B764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7643F">
        <w:rPr>
          <w:sz w:val="22"/>
          <w:szCs w:val="22"/>
        </w:rPr>
        <w:t xml:space="preserve">Cara </w:t>
      </w:r>
      <w:proofErr w:type="spellStart"/>
      <w:r w:rsidRPr="00B7643F">
        <w:rPr>
          <w:sz w:val="22"/>
          <w:szCs w:val="22"/>
        </w:rPr>
        <w:t>Gulsvig</w:t>
      </w:r>
      <w:proofErr w:type="spellEnd"/>
      <w:r w:rsidRPr="00B7643F">
        <w:rPr>
          <w:sz w:val="22"/>
          <w:szCs w:val="22"/>
        </w:rPr>
        <w:t>: Seppanen/</w:t>
      </w:r>
      <w:proofErr w:type="spellStart"/>
      <w:r w:rsidRPr="00B7643F">
        <w:rPr>
          <w:sz w:val="22"/>
          <w:szCs w:val="22"/>
        </w:rPr>
        <w:t>Gegg</w:t>
      </w:r>
      <w:proofErr w:type="spellEnd"/>
      <w:r w:rsidRPr="00B7643F">
        <w:rPr>
          <w:sz w:val="22"/>
          <w:szCs w:val="22"/>
        </w:rPr>
        <w:t xml:space="preserve">-Harrison M/S </w:t>
      </w:r>
      <w:r w:rsidRPr="00915AEB">
        <w:rPr>
          <w:sz w:val="22"/>
          <w:szCs w:val="22"/>
          <w:u w:val="single"/>
        </w:rPr>
        <w:t xml:space="preserve">reject </w:t>
      </w:r>
      <w:r w:rsidRPr="00B7643F">
        <w:rPr>
          <w:sz w:val="22"/>
          <w:szCs w:val="22"/>
        </w:rPr>
        <w:t xml:space="preserve">request. </w:t>
      </w:r>
    </w:p>
    <w:p w:rsidR="00B7643F" w:rsidRDefault="00B7643F" w:rsidP="00B7643F">
      <w:pPr>
        <w:pStyle w:val="ListParagraph"/>
        <w:ind w:left="1080"/>
        <w:rPr>
          <w:sz w:val="22"/>
          <w:szCs w:val="22"/>
        </w:rPr>
      </w:pPr>
    </w:p>
    <w:p w:rsidR="00B7643F" w:rsidRDefault="00B7643F" w:rsidP="00B764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7643F">
        <w:rPr>
          <w:sz w:val="22"/>
          <w:szCs w:val="22"/>
        </w:rPr>
        <w:t xml:space="preserve">Melissa Pond: </w:t>
      </w:r>
      <w:proofErr w:type="spellStart"/>
      <w:r w:rsidRPr="00B7643F">
        <w:rPr>
          <w:sz w:val="22"/>
          <w:szCs w:val="22"/>
        </w:rPr>
        <w:t>Seppanan</w:t>
      </w:r>
      <w:proofErr w:type="spellEnd"/>
      <w:r w:rsidRPr="00B7643F">
        <w:rPr>
          <w:sz w:val="22"/>
          <w:szCs w:val="22"/>
        </w:rPr>
        <w:t xml:space="preserve">/Danneker M/S: approve request. </w:t>
      </w:r>
    </w:p>
    <w:p w:rsidR="00B7643F" w:rsidRDefault="00B7643F" w:rsidP="00B7643F">
      <w:pPr>
        <w:pStyle w:val="ListParagraph"/>
        <w:ind w:left="1080"/>
        <w:rPr>
          <w:sz w:val="22"/>
          <w:szCs w:val="22"/>
        </w:rPr>
      </w:pPr>
    </w:p>
    <w:p w:rsidR="00B7643F" w:rsidRPr="00B7643F" w:rsidRDefault="00B7643F" w:rsidP="00B7643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Pr="00B7643F">
        <w:rPr>
          <w:sz w:val="22"/>
          <w:szCs w:val="22"/>
        </w:rPr>
        <w:t xml:space="preserve">aren Smaby: Seppanen/Hooks M/S: Give Karen Smaby the option of remaining under the General Education requirements from her original transcript. She needs to complete 6 credits that will transfer to the MN Transfer Curriculum category under which she has a deficit. Lori Beseler </w:t>
      </w:r>
      <w:r w:rsidR="006F6DBF">
        <w:rPr>
          <w:sz w:val="22"/>
          <w:szCs w:val="22"/>
        </w:rPr>
        <w:t xml:space="preserve">is </w:t>
      </w:r>
      <w:r w:rsidRPr="00B7643F">
        <w:rPr>
          <w:sz w:val="22"/>
          <w:szCs w:val="22"/>
        </w:rPr>
        <w:t>work</w:t>
      </w:r>
      <w:r w:rsidR="006F6DBF">
        <w:rPr>
          <w:sz w:val="22"/>
          <w:szCs w:val="22"/>
        </w:rPr>
        <w:t>ing</w:t>
      </w:r>
      <w:r w:rsidRPr="00B7643F">
        <w:rPr>
          <w:sz w:val="22"/>
          <w:szCs w:val="22"/>
        </w:rPr>
        <w:t xml:space="preserve"> with Karen to meet the requirements. </w:t>
      </w:r>
      <w:r w:rsidR="006F6DBF">
        <w:rPr>
          <w:sz w:val="22"/>
          <w:szCs w:val="22"/>
        </w:rPr>
        <w:br/>
        <w:t xml:space="preserve">All USP recommendations </w:t>
      </w:r>
      <w:proofErr w:type="gramStart"/>
      <w:r w:rsidR="006F6DBF">
        <w:rPr>
          <w:sz w:val="22"/>
          <w:szCs w:val="22"/>
        </w:rPr>
        <w:t>accepted(</w:t>
      </w:r>
      <w:proofErr w:type="gramEnd"/>
      <w:r w:rsidR="006F6DBF">
        <w:rPr>
          <w:sz w:val="22"/>
          <w:szCs w:val="22"/>
        </w:rPr>
        <w:t>resubmit/</w:t>
      </w:r>
      <w:r w:rsidR="006F6DBF" w:rsidRPr="006F6DBF">
        <w:rPr>
          <w:sz w:val="22"/>
          <w:szCs w:val="22"/>
        </w:rPr>
        <w:t xml:space="preserve"> </w:t>
      </w:r>
      <w:r w:rsidR="006F6DBF">
        <w:rPr>
          <w:sz w:val="22"/>
          <w:szCs w:val="22"/>
        </w:rPr>
        <w:t>reject /accept).</w:t>
      </w:r>
    </w:p>
    <w:p w:rsidR="00C72393" w:rsidRDefault="00C72393" w:rsidP="00C72393">
      <w:pPr>
        <w:ind w:left="1080"/>
      </w:pPr>
    </w:p>
    <w:p w:rsidR="00E81F22" w:rsidRDefault="00D85EE4" w:rsidP="00E81F22">
      <w:pPr>
        <w:numPr>
          <w:ilvl w:val="0"/>
          <w:numId w:val="1"/>
        </w:numPr>
      </w:pPr>
      <w:r>
        <w:t>Notifications</w:t>
      </w:r>
    </w:p>
    <w:p w:rsidR="00E81F22" w:rsidRDefault="00E81F22" w:rsidP="00E81F22"/>
    <w:p w:rsidR="00DF3632" w:rsidRDefault="00B7643F" w:rsidP="00DF3632">
      <w:pPr>
        <w:ind w:left="720"/>
      </w:pPr>
      <w:r>
        <w:t>A. French 302: French Civilization and Culture: Change in Delivery Method; Change in perquisites</w:t>
      </w:r>
    </w:p>
    <w:p w:rsidR="00DA55D2" w:rsidRDefault="00DA55D2" w:rsidP="00DF3632">
      <w:pPr>
        <w:ind w:left="720"/>
        <w:rPr>
          <w:color w:val="FF0000"/>
        </w:rPr>
      </w:pPr>
      <w:r>
        <w:rPr>
          <w:color w:val="FF0000"/>
        </w:rPr>
        <w:t>B. ENG 432/532</w:t>
      </w:r>
      <w:proofErr w:type="gramStart"/>
      <w:r>
        <w:rPr>
          <w:color w:val="FF0000"/>
        </w:rPr>
        <w:t>:Comparative</w:t>
      </w:r>
      <w:proofErr w:type="gramEnd"/>
      <w:r>
        <w:rPr>
          <w:color w:val="FF0000"/>
        </w:rPr>
        <w:t xml:space="preserve"> Literature: Change in Course Title</w:t>
      </w:r>
    </w:p>
    <w:p w:rsidR="00DA55D2" w:rsidRPr="00DA55D2" w:rsidRDefault="00DA55D2" w:rsidP="00DF3632">
      <w:pPr>
        <w:ind w:left="720"/>
        <w:rPr>
          <w:color w:val="FF0000"/>
        </w:rPr>
      </w:pPr>
      <w:r>
        <w:rPr>
          <w:color w:val="FF0000"/>
        </w:rPr>
        <w:t>C. ENG 308: Playwriting/Screenwriting: Change in Prerequisites</w:t>
      </w:r>
    </w:p>
    <w:p w:rsidR="00DF3632" w:rsidRDefault="00DF3632" w:rsidP="00DF3632">
      <w:pPr>
        <w:ind w:left="720"/>
      </w:pPr>
    </w:p>
    <w:p w:rsidR="00D85EE4" w:rsidRDefault="00DF3632" w:rsidP="00DF3632">
      <w:r>
        <w:t xml:space="preserve">VIII. </w:t>
      </w:r>
      <w:r>
        <w:tab/>
      </w:r>
      <w:r w:rsidR="00D85EE4">
        <w:t>Old Business:</w:t>
      </w:r>
    </w:p>
    <w:p w:rsidR="00C72393" w:rsidRDefault="00C72393" w:rsidP="00C72393">
      <w:pPr>
        <w:ind w:left="1080"/>
      </w:pPr>
    </w:p>
    <w:p w:rsidR="00D85EE4" w:rsidRDefault="00DF3632" w:rsidP="00DF3632">
      <w:r>
        <w:t>IX.</w:t>
      </w:r>
      <w:r>
        <w:tab/>
      </w:r>
      <w:r w:rsidR="00D85EE4">
        <w:t>New Business:</w:t>
      </w:r>
    </w:p>
    <w:p w:rsidR="00D85EE4" w:rsidRDefault="00126D58" w:rsidP="00D85EE4">
      <w:pPr>
        <w:numPr>
          <w:ilvl w:val="1"/>
          <w:numId w:val="1"/>
        </w:numPr>
      </w:pPr>
      <w:r>
        <w:t>USP III Update</w:t>
      </w:r>
      <w:r w:rsidR="00D32EE4">
        <w:t>-next meeting December 15</w:t>
      </w:r>
      <w:r w:rsidR="00D32EE4" w:rsidRPr="00D32EE4">
        <w:rPr>
          <w:vertAlign w:val="superscript"/>
        </w:rPr>
        <w:t>th</w:t>
      </w:r>
      <w:r w:rsidR="00D32EE4">
        <w:t xml:space="preserve">.  MnSCU CAO’s are meeting monthly, and the </w:t>
      </w:r>
      <w:proofErr w:type="spellStart"/>
      <w:r w:rsidR="00D32EE4">
        <w:t>Mn</w:t>
      </w:r>
      <w:proofErr w:type="spellEnd"/>
      <w:r w:rsidR="00291C9C">
        <w:t xml:space="preserve"> </w:t>
      </w:r>
      <w:r w:rsidR="00D32EE4">
        <w:t>Transfer Curriculum issues have been on every agenda.</w:t>
      </w:r>
      <w:r w:rsidR="00291C9C">
        <w:t xml:space="preserve">  Carol Ziehlsdorf and Carl Stange will be attending these meetings.</w:t>
      </w:r>
      <w:r w:rsidR="00291C9C">
        <w:br/>
        <w:t xml:space="preserve">Catalog descriptions may need to be revised to assist in getting courses accepted under the </w:t>
      </w:r>
      <w:proofErr w:type="spellStart"/>
      <w:r w:rsidR="00291C9C">
        <w:t>Mn</w:t>
      </w:r>
      <w:proofErr w:type="spellEnd"/>
      <w:r w:rsidR="00291C9C">
        <w:t xml:space="preserve"> Transfer Curriculum.</w:t>
      </w:r>
      <w:r w:rsidR="000A581B">
        <w:t xml:space="preserve">  Members asked for guidance or examples if MnSCU has “acceptable” course descriptions in mind.</w:t>
      </w:r>
    </w:p>
    <w:p w:rsidR="00D85EE4" w:rsidRDefault="00D85EE4" w:rsidP="00D85EE4">
      <w:pPr>
        <w:numPr>
          <w:ilvl w:val="1"/>
          <w:numId w:val="1"/>
        </w:numPr>
      </w:pPr>
      <w:r>
        <w:t>Other</w:t>
      </w:r>
    </w:p>
    <w:p w:rsidR="00C72393" w:rsidRDefault="00C72393" w:rsidP="00C72393">
      <w:pPr>
        <w:ind w:left="1080"/>
      </w:pPr>
    </w:p>
    <w:p w:rsidR="00D85EE4" w:rsidRPr="00207971" w:rsidRDefault="00DF3632" w:rsidP="00DF3632">
      <w:r>
        <w:t xml:space="preserve">X. </w:t>
      </w:r>
      <w:r>
        <w:tab/>
      </w:r>
      <w:r w:rsidR="00D85EE4">
        <w:t>Adjournment</w:t>
      </w:r>
      <w:r w:rsidR="00A377AA">
        <w:t xml:space="preserve">- the meeting was adjourned at </w:t>
      </w:r>
      <w:r w:rsidR="000A581B">
        <w:t>3:53</w:t>
      </w:r>
      <w:r w:rsidR="00A377AA">
        <w:t xml:space="preserve"> pm by chair Ann Rethlefsen.</w:t>
      </w:r>
    </w:p>
    <w:sectPr w:rsidR="00D85EE4" w:rsidRPr="00207971" w:rsidSect="00434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9F" w:rsidRDefault="0089049F" w:rsidP="00DE3A71">
      <w:r>
        <w:separator/>
      </w:r>
    </w:p>
  </w:endnote>
  <w:endnote w:type="continuationSeparator" w:id="0">
    <w:p w:rsidR="0089049F" w:rsidRDefault="0089049F" w:rsidP="00DE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Default="00DE3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Default="00DE3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Default="00DE3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9F" w:rsidRDefault="0089049F" w:rsidP="00DE3A71">
      <w:r>
        <w:separator/>
      </w:r>
    </w:p>
  </w:footnote>
  <w:footnote w:type="continuationSeparator" w:id="0">
    <w:p w:rsidR="0089049F" w:rsidRDefault="0089049F" w:rsidP="00DE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Default="009B6F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4745" o:spid="_x0000_s9218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Default="009B6F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4746" o:spid="_x0000_s9219" type="#_x0000_t136" style="position:absolute;margin-left:0;margin-top:0;width:435.05pt;height:1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1" w:rsidRDefault="009B6F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4744" o:spid="_x0000_s9217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A27C67"/>
    <w:multiLevelType w:val="hybridMultilevel"/>
    <w:tmpl w:val="9CACF726"/>
    <w:lvl w:ilvl="0" w:tplc="7610A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07971"/>
    <w:rsid w:val="00052786"/>
    <w:rsid w:val="0007693C"/>
    <w:rsid w:val="00094753"/>
    <w:rsid w:val="000A581B"/>
    <w:rsid w:val="00116C1D"/>
    <w:rsid w:val="00126D58"/>
    <w:rsid w:val="00137CC6"/>
    <w:rsid w:val="00176124"/>
    <w:rsid w:val="002037F8"/>
    <w:rsid w:val="00207971"/>
    <w:rsid w:val="00291C9C"/>
    <w:rsid w:val="0035767C"/>
    <w:rsid w:val="003741FB"/>
    <w:rsid w:val="003F6845"/>
    <w:rsid w:val="00427C7A"/>
    <w:rsid w:val="00434491"/>
    <w:rsid w:val="004909AF"/>
    <w:rsid w:val="004A7173"/>
    <w:rsid w:val="004F0970"/>
    <w:rsid w:val="0052263F"/>
    <w:rsid w:val="00570891"/>
    <w:rsid w:val="005B27D4"/>
    <w:rsid w:val="006D491F"/>
    <w:rsid w:val="006F6DBF"/>
    <w:rsid w:val="007E1238"/>
    <w:rsid w:val="008344F6"/>
    <w:rsid w:val="00855879"/>
    <w:rsid w:val="0089049F"/>
    <w:rsid w:val="0089106F"/>
    <w:rsid w:val="008C367D"/>
    <w:rsid w:val="00915583"/>
    <w:rsid w:val="00915AEB"/>
    <w:rsid w:val="009B6F7E"/>
    <w:rsid w:val="00A1163F"/>
    <w:rsid w:val="00A377AA"/>
    <w:rsid w:val="00B159A6"/>
    <w:rsid w:val="00B7643F"/>
    <w:rsid w:val="00BB36CD"/>
    <w:rsid w:val="00BC2425"/>
    <w:rsid w:val="00C573DA"/>
    <w:rsid w:val="00C72393"/>
    <w:rsid w:val="00CA79C9"/>
    <w:rsid w:val="00CC4057"/>
    <w:rsid w:val="00D26E91"/>
    <w:rsid w:val="00D32EE4"/>
    <w:rsid w:val="00D85EE4"/>
    <w:rsid w:val="00DA44F8"/>
    <w:rsid w:val="00DA55D2"/>
    <w:rsid w:val="00DE3A71"/>
    <w:rsid w:val="00DF3632"/>
    <w:rsid w:val="00E11042"/>
    <w:rsid w:val="00E41DB7"/>
    <w:rsid w:val="00E81F22"/>
    <w:rsid w:val="00ED69E3"/>
    <w:rsid w:val="00E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3F"/>
    <w:pPr>
      <w:ind w:left="720"/>
      <w:contextualSpacing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rsid w:val="00DE3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71"/>
    <w:rPr>
      <w:sz w:val="24"/>
      <w:szCs w:val="24"/>
    </w:rPr>
  </w:style>
  <w:style w:type="paragraph" w:styleId="Footer">
    <w:name w:val="footer"/>
    <w:basedOn w:val="Normal"/>
    <w:link w:val="FooterChar"/>
    <w:rsid w:val="00DE3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4</cp:revision>
  <dcterms:created xsi:type="dcterms:W3CDTF">2010-12-02T15:59:00Z</dcterms:created>
  <dcterms:modified xsi:type="dcterms:W3CDTF">2010-12-03T16:46:00Z</dcterms:modified>
</cp:coreProperties>
</file>