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971" w:rsidRPr="00207971" w:rsidRDefault="00207971" w:rsidP="00207971">
      <w:pPr>
        <w:jc w:val="center"/>
        <w:rPr>
          <w:color w:val="FF0000"/>
        </w:rPr>
      </w:pPr>
      <w:r w:rsidRPr="00507D90">
        <w:t xml:space="preserve">A2C2 </w:t>
      </w:r>
      <w:r w:rsidR="00507D90" w:rsidRPr="00507D90">
        <w:t>Minutes</w:t>
      </w:r>
      <w:r w:rsidRPr="00507D90">
        <w:t xml:space="preserve"> for </w:t>
      </w:r>
      <w:r w:rsidR="00E87182">
        <w:t xml:space="preserve">November </w:t>
      </w:r>
      <w:r w:rsidR="00E72501">
        <w:t>28</w:t>
      </w:r>
      <w:r w:rsidR="00E25F99">
        <w:t>, 2012</w:t>
      </w:r>
    </w:p>
    <w:p w:rsidR="00207971" w:rsidRDefault="006D491F" w:rsidP="00207971">
      <w:pPr>
        <w:jc w:val="center"/>
      </w:pPr>
      <w:r>
        <w:t>TLTS Maxwell 158</w:t>
      </w:r>
    </w:p>
    <w:p w:rsidR="004909AF" w:rsidRDefault="004909AF" w:rsidP="00207971">
      <w:pPr>
        <w:jc w:val="center"/>
      </w:pPr>
      <w:r>
        <w:t>3:30 p.m.</w:t>
      </w:r>
    </w:p>
    <w:p w:rsidR="001948D1" w:rsidRDefault="001948D1" w:rsidP="00207971">
      <w:pPr>
        <w:jc w:val="center"/>
      </w:pPr>
    </w:p>
    <w:p w:rsidR="001948D1" w:rsidRDefault="001948D1" w:rsidP="001948D1">
      <w:r>
        <w:t xml:space="preserve">Attendees:  </w:t>
      </w:r>
      <w:r w:rsidR="00507D90" w:rsidRPr="00691903">
        <w:t xml:space="preserve">Larry Bergin, Ed Thompson, Pat Paulson, Sara Hein, </w:t>
      </w:r>
      <w:r w:rsidR="00A2584E" w:rsidRPr="00691903">
        <w:t xml:space="preserve">Emily </w:t>
      </w:r>
      <w:proofErr w:type="spellStart"/>
      <w:r w:rsidR="00A2584E" w:rsidRPr="00691903">
        <w:t>Falc</w:t>
      </w:r>
      <w:proofErr w:type="spellEnd"/>
      <w:r w:rsidR="00507D90" w:rsidRPr="00691903">
        <w:t xml:space="preserve">, Tim </w:t>
      </w:r>
      <w:proofErr w:type="spellStart"/>
      <w:r w:rsidR="00507D90" w:rsidRPr="00691903">
        <w:t>Gegg</w:t>
      </w:r>
      <w:proofErr w:type="spellEnd"/>
      <w:r w:rsidR="00507D90" w:rsidRPr="00691903">
        <w:t xml:space="preserve">-Harrison, </w:t>
      </w:r>
      <w:r w:rsidR="00A2584E" w:rsidRPr="00691903">
        <w:t xml:space="preserve">Ann Rethlefsen, </w:t>
      </w:r>
      <w:r w:rsidR="00507D90" w:rsidRPr="00691903">
        <w:t xml:space="preserve">Dan Kauffman, Maryam </w:t>
      </w:r>
      <w:proofErr w:type="spellStart"/>
      <w:r w:rsidR="00507D90" w:rsidRPr="00691903">
        <w:t>Eslamloo-Grami</w:t>
      </w:r>
      <w:proofErr w:type="spellEnd"/>
      <w:r w:rsidR="00507D90" w:rsidRPr="00691903">
        <w:t xml:space="preserve">, Myles Weber, Steve Allard, Matthew Strecher, Connie Mettille, Greg Schmidt, </w:t>
      </w:r>
      <w:proofErr w:type="spellStart"/>
      <w:r w:rsidR="00507D90" w:rsidRPr="00691903">
        <w:t>Tammi</w:t>
      </w:r>
      <w:proofErr w:type="spellEnd"/>
      <w:r w:rsidR="00507D90" w:rsidRPr="00691903">
        <w:t xml:space="preserve"> Owens,  Ron Elcombe, Jeff </w:t>
      </w:r>
      <w:proofErr w:type="spellStart"/>
      <w:r w:rsidR="00507D90" w:rsidRPr="00691903">
        <w:t>Draskoci</w:t>
      </w:r>
      <w:proofErr w:type="spellEnd"/>
      <w:r w:rsidR="00507D90" w:rsidRPr="00691903">
        <w:t xml:space="preserve">-Johnson, Eric Brisson, Susan Davies, Matt Bosworth, Charles Schreiber, Brian Aldrich, Jeanne Danneker, </w:t>
      </w:r>
      <w:r w:rsidR="00A2584E" w:rsidRPr="00691903">
        <w:t>Jim</w:t>
      </w:r>
      <w:r w:rsidR="00507D90" w:rsidRPr="00691903">
        <w:t xml:space="preserve"> Williams</w:t>
      </w:r>
    </w:p>
    <w:p w:rsidR="001948D1" w:rsidRDefault="001948D1" w:rsidP="001948D1"/>
    <w:p w:rsidR="001948D1" w:rsidRDefault="001948D1" w:rsidP="001948D1">
      <w:r>
        <w:t xml:space="preserve">Guests:  </w:t>
      </w:r>
      <w:r w:rsidR="00507D90">
        <w:t xml:space="preserve">Lori Beseler, Rita </w:t>
      </w:r>
      <w:proofErr w:type="spellStart"/>
      <w:r w:rsidR="00507D90">
        <w:t>Rahoi</w:t>
      </w:r>
      <w:proofErr w:type="spellEnd"/>
      <w:r w:rsidR="00507D90">
        <w:t>-Gilchrest</w:t>
      </w:r>
    </w:p>
    <w:p w:rsidR="00C573DA" w:rsidRDefault="00C573DA" w:rsidP="00207971">
      <w:pPr>
        <w:jc w:val="center"/>
      </w:pPr>
    </w:p>
    <w:p w:rsidR="00C573DA" w:rsidRDefault="00C573DA" w:rsidP="00C573DA">
      <w:pPr>
        <w:numPr>
          <w:ilvl w:val="0"/>
          <w:numId w:val="1"/>
        </w:numPr>
      </w:pPr>
      <w:r>
        <w:t>Call to Order</w:t>
      </w:r>
      <w:r w:rsidR="001948D1">
        <w:t>-the meeting was called to order at 3:3</w:t>
      </w:r>
      <w:r w:rsidR="00507D90">
        <w:t>2</w:t>
      </w:r>
      <w:r w:rsidR="001948D1">
        <w:t>pm by chair Ann Rethlefsen.</w:t>
      </w:r>
    </w:p>
    <w:p w:rsidR="00C573DA" w:rsidRDefault="00C573DA" w:rsidP="00C573DA"/>
    <w:p w:rsidR="008411F8" w:rsidRDefault="00C573DA" w:rsidP="0090757B">
      <w:pPr>
        <w:numPr>
          <w:ilvl w:val="0"/>
          <w:numId w:val="1"/>
        </w:numPr>
      </w:pPr>
      <w:r>
        <w:t>Adoption of Agenda</w:t>
      </w:r>
      <w:r w:rsidR="0090757B">
        <w:t>: Add</w:t>
      </w:r>
      <w:r w:rsidR="00507D90">
        <w:t xml:space="preserve">itions made.  M/s Thompson/Danneker to adopt agenda as </w:t>
      </w:r>
      <w:proofErr w:type="gramStart"/>
      <w:r w:rsidR="00507D90">
        <w:t>amended.</w:t>
      </w:r>
      <w:r w:rsidR="0090757B">
        <w:t>:</w:t>
      </w:r>
      <w:proofErr w:type="gramEnd"/>
    </w:p>
    <w:p w:rsidR="008411F8" w:rsidRDefault="008411F8" w:rsidP="008411F8">
      <w:pPr>
        <w:pStyle w:val="ListParagraph"/>
      </w:pPr>
    </w:p>
    <w:p w:rsidR="0090757B" w:rsidRPr="008411F8" w:rsidRDefault="0090757B" w:rsidP="008411F8">
      <w:pPr>
        <w:pStyle w:val="ListParagraph"/>
        <w:numPr>
          <w:ilvl w:val="1"/>
          <w:numId w:val="1"/>
        </w:numPr>
        <w:rPr>
          <w:color w:val="FF0000"/>
        </w:rPr>
      </w:pPr>
      <w:r w:rsidRPr="008411F8">
        <w:rPr>
          <w:color w:val="FF0000"/>
        </w:rPr>
        <w:t>Writing Intensive Discussion to Old Business</w:t>
      </w:r>
    </w:p>
    <w:p w:rsidR="003F7DFE" w:rsidRDefault="008411F8" w:rsidP="003F76A1">
      <w:pPr>
        <w:pStyle w:val="ListParagraph"/>
        <w:numPr>
          <w:ilvl w:val="1"/>
          <w:numId w:val="1"/>
        </w:numPr>
        <w:rPr>
          <w:color w:val="FF0000"/>
        </w:rPr>
      </w:pPr>
      <w:r w:rsidRPr="008411F8">
        <w:rPr>
          <w:color w:val="FF0000"/>
        </w:rPr>
        <w:t xml:space="preserve">Notification: </w:t>
      </w:r>
    </w:p>
    <w:p w:rsidR="003F76A1" w:rsidRDefault="008411F8" w:rsidP="003F7DFE">
      <w:pPr>
        <w:pStyle w:val="ListParagraph"/>
        <w:numPr>
          <w:ilvl w:val="2"/>
          <w:numId w:val="1"/>
        </w:numPr>
        <w:rPr>
          <w:color w:val="FF0000"/>
        </w:rPr>
      </w:pPr>
      <w:r w:rsidRPr="008411F8">
        <w:rPr>
          <w:color w:val="FF0000"/>
        </w:rPr>
        <w:t>HERS 316 has been added to University Studies; it was previously approved for GEP; this is simply a notification to include it in USP</w:t>
      </w:r>
    </w:p>
    <w:p w:rsidR="003F7DFE" w:rsidRDefault="003F7DFE" w:rsidP="003F7DFE">
      <w:pPr>
        <w:pStyle w:val="ListParagraph"/>
        <w:numPr>
          <w:ilvl w:val="2"/>
          <w:numId w:val="1"/>
        </w:numPr>
        <w:rPr>
          <w:color w:val="FF0000"/>
        </w:rPr>
      </w:pPr>
      <w:r>
        <w:rPr>
          <w:color w:val="FF0000"/>
        </w:rPr>
        <w:t>SOC 150: Introduction to Sociology: Retroactive General Education Program Notification: Retroactive to Spring 2010</w:t>
      </w:r>
    </w:p>
    <w:p w:rsidR="002878BF" w:rsidRPr="00742D7C" w:rsidRDefault="002878BF" w:rsidP="002878BF">
      <w:pPr>
        <w:numPr>
          <w:ilvl w:val="2"/>
          <w:numId w:val="1"/>
        </w:numPr>
      </w:pPr>
      <w:r>
        <w:rPr>
          <w:color w:val="FF0000"/>
        </w:rPr>
        <w:t xml:space="preserve">MATH 150: Modeling Using </w:t>
      </w:r>
      <w:proofErr w:type="spellStart"/>
      <w:r>
        <w:rPr>
          <w:color w:val="FF0000"/>
        </w:rPr>
        <w:t>Precalculus</w:t>
      </w:r>
      <w:proofErr w:type="spellEnd"/>
      <w:r>
        <w:rPr>
          <w:color w:val="FF0000"/>
        </w:rPr>
        <w:t xml:space="preserve"> &amp; </w:t>
      </w:r>
      <w:proofErr w:type="spellStart"/>
      <w:r>
        <w:rPr>
          <w:color w:val="FF0000"/>
        </w:rPr>
        <w:t>Statixtics</w:t>
      </w:r>
      <w:proofErr w:type="spellEnd"/>
      <w:r>
        <w:rPr>
          <w:color w:val="FF0000"/>
        </w:rPr>
        <w:t>: BANKED</w:t>
      </w:r>
    </w:p>
    <w:p w:rsidR="002878BF" w:rsidRPr="00742D7C" w:rsidRDefault="002878BF" w:rsidP="002878BF">
      <w:pPr>
        <w:numPr>
          <w:ilvl w:val="2"/>
          <w:numId w:val="1"/>
        </w:numPr>
      </w:pPr>
      <w:r>
        <w:rPr>
          <w:color w:val="FF0000"/>
        </w:rPr>
        <w:t>MATH 155: Modeling Using Calculus: BANKED</w:t>
      </w:r>
    </w:p>
    <w:p w:rsidR="002878BF" w:rsidRPr="00742D7C" w:rsidRDefault="002878BF" w:rsidP="002878BF">
      <w:pPr>
        <w:numPr>
          <w:ilvl w:val="2"/>
          <w:numId w:val="1"/>
        </w:numPr>
      </w:pPr>
      <w:r>
        <w:rPr>
          <w:color w:val="FF0000"/>
        </w:rPr>
        <w:t>POLS 120: Introduction to American Politics: Retroactive GEP Notification: Goal Area 9</w:t>
      </w:r>
    </w:p>
    <w:p w:rsidR="002878BF" w:rsidRPr="00742D7C" w:rsidRDefault="002878BF" w:rsidP="002878BF">
      <w:pPr>
        <w:numPr>
          <w:ilvl w:val="2"/>
          <w:numId w:val="1"/>
        </w:numPr>
      </w:pPr>
      <w:r>
        <w:rPr>
          <w:color w:val="FF0000"/>
        </w:rPr>
        <w:t>POLS 150: Introduction to Political Theory: Retroactive GEP Notification: Goal Area 6</w:t>
      </w:r>
    </w:p>
    <w:p w:rsidR="002878BF" w:rsidRPr="00742D7C" w:rsidRDefault="002878BF" w:rsidP="002878BF">
      <w:pPr>
        <w:numPr>
          <w:ilvl w:val="2"/>
          <w:numId w:val="1"/>
        </w:numPr>
      </w:pPr>
      <w:r>
        <w:rPr>
          <w:color w:val="FF0000"/>
        </w:rPr>
        <w:t>POLS 177: Human Nature, Politics &amp; Violence: Retroactive GEP Notification: Goal Area 6</w:t>
      </w:r>
    </w:p>
    <w:p w:rsidR="002878BF" w:rsidRPr="00742D7C" w:rsidRDefault="002878BF" w:rsidP="002878BF">
      <w:pPr>
        <w:numPr>
          <w:ilvl w:val="2"/>
          <w:numId w:val="1"/>
        </w:numPr>
      </w:pPr>
      <w:r>
        <w:rPr>
          <w:color w:val="FF0000"/>
        </w:rPr>
        <w:t>POLS 228: Public Service: Retroactive GEP Notification: Goal Area 5</w:t>
      </w:r>
    </w:p>
    <w:p w:rsidR="002878BF" w:rsidRPr="00742D7C" w:rsidRDefault="002878BF" w:rsidP="002878BF">
      <w:pPr>
        <w:numPr>
          <w:ilvl w:val="2"/>
          <w:numId w:val="1"/>
        </w:numPr>
      </w:pPr>
      <w:r>
        <w:rPr>
          <w:color w:val="FF0000"/>
        </w:rPr>
        <w:t>POLS 260: Classical Political Thought: Retroactive GEP Notification: Goal Area 6</w:t>
      </w:r>
    </w:p>
    <w:p w:rsidR="002878BF" w:rsidRPr="00120084" w:rsidRDefault="002878BF" w:rsidP="002878BF">
      <w:pPr>
        <w:numPr>
          <w:ilvl w:val="2"/>
          <w:numId w:val="1"/>
        </w:numPr>
      </w:pPr>
      <w:r>
        <w:rPr>
          <w:color w:val="FF0000"/>
        </w:rPr>
        <w:t>POLS 315: American Political Thought: Retroactive GEP Notification: Goal Area 5</w:t>
      </w:r>
    </w:p>
    <w:p w:rsidR="002878BF" w:rsidRDefault="002878BF" w:rsidP="002878BF">
      <w:pPr>
        <w:numPr>
          <w:ilvl w:val="2"/>
          <w:numId w:val="1"/>
        </w:numPr>
        <w:rPr>
          <w:color w:val="FF0000"/>
        </w:rPr>
      </w:pPr>
      <w:r>
        <w:rPr>
          <w:color w:val="FF0000"/>
        </w:rPr>
        <w:t xml:space="preserve">EFRT 151:: Introductory Community-Based Experience: </w:t>
      </w:r>
      <w:r w:rsidRPr="00BF596C">
        <w:rPr>
          <w:color w:val="FF0000"/>
        </w:rPr>
        <w:t>One Time Course Offering</w:t>
      </w:r>
    </w:p>
    <w:p w:rsidR="002878BF" w:rsidRPr="00BF596C" w:rsidRDefault="002878BF" w:rsidP="002878BF">
      <w:pPr>
        <w:numPr>
          <w:ilvl w:val="2"/>
          <w:numId w:val="1"/>
        </w:numPr>
        <w:rPr>
          <w:color w:val="FF0000"/>
        </w:rPr>
      </w:pPr>
      <w:r>
        <w:rPr>
          <w:color w:val="FF0000"/>
        </w:rPr>
        <w:t xml:space="preserve">MUS 144: Winona Symphony </w:t>
      </w:r>
      <w:proofErr w:type="spellStart"/>
      <w:r>
        <w:rPr>
          <w:color w:val="FF0000"/>
        </w:rPr>
        <w:t>Orchester</w:t>
      </w:r>
      <w:proofErr w:type="spellEnd"/>
      <w:r>
        <w:rPr>
          <w:color w:val="FF0000"/>
        </w:rPr>
        <w:t xml:space="preserve"> (1): One Time Course Offering</w:t>
      </w:r>
      <w:r w:rsidRPr="00BF596C">
        <w:rPr>
          <w:color w:val="FF0000"/>
        </w:rPr>
        <w:t xml:space="preserve"> </w:t>
      </w:r>
    </w:p>
    <w:p w:rsidR="003F76A1" w:rsidRPr="003F76A1" w:rsidRDefault="003F76A1" w:rsidP="003F76A1">
      <w:pPr>
        <w:pStyle w:val="ListParagraph"/>
        <w:numPr>
          <w:ilvl w:val="1"/>
          <w:numId w:val="1"/>
        </w:numPr>
        <w:rPr>
          <w:color w:val="FF0000"/>
        </w:rPr>
      </w:pPr>
      <w:r w:rsidRPr="003F76A1">
        <w:rPr>
          <w:color w:val="FF0000"/>
        </w:rPr>
        <w:t xml:space="preserve">The GEP website is up in ‘test’ form  at </w:t>
      </w:r>
      <w:hyperlink r:id="rId8" w:history="1">
        <w:r w:rsidRPr="003F76A1">
          <w:rPr>
            <w:rStyle w:val="Hyperlink"/>
            <w:color w:val="FF0000"/>
          </w:rPr>
          <w:t>http://emergency.winona.edu/gep/</w:t>
        </w:r>
      </w:hyperlink>
      <w:r w:rsidRPr="003F76A1">
        <w:rPr>
          <w:color w:val="FF0000"/>
        </w:rPr>
        <w:t xml:space="preserve"> and is being reviewed by the GEPS</w:t>
      </w:r>
    </w:p>
    <w:p w:rsidR="003F76A1" w:rsidRPr="003F76A1" w:rsidRDefault="003F76A1" w:rsidP="003F76A1">
      <w:pPr>
        <w:pStyle w:val="ListParagraph"/>
        <w:numPr>
          <w:ilvl w:val="1"/>
          <w:numId w:val="1"/>
        </w:numPr>
        <w:rPr>
          <w:color w:val="FF0000"/>
        </w:rPr>
      </w:pPr>
      <w:r w:rsidRPr="003F76A1">
        <w:rPr>
          <w:color w:val="FF0000"/>
        </w:rPr>
        <w:lastRenderedPageBreak/>
        <w:t xml:space="preserve">The university response to the </w:t>
      </w:r>
      <w:proofErr w:type="spellStart"/>
      <w:r w:rsidRPr="003F76A1">
        <w:rPr>
          <w:color w:val="FF0000"/>
        </w:rPr>
        <w:t>MnTC</w:t>
      </w:r>
      <w:proofErr w:type="spellEnd"/>
      <w:r w:rsidRPr="003F76A1">
        <w:rPr>
          <w:color w:val="FF0000"/>
        </w:rPr>
        <w:t xml:space="preserve"> compliance review will be sent on time by November 30</w:t>
      </w:r>
      <w:r w:rsidRPr="003F76A1">
        <w:rPr>
          <w:color w:val="FF0000"/>
          <w:vertAlign w:val="superscript"/>
        </w:rPr>
        <w:t>th</w:t>
      </w:r>
      <w:r w:rsidRPr="003F76A1">
        <w:rPr>
          <w:color w:val="FF0000"/>
        </w:rPr>
        <w:t xml:space="preserve"> and will be reviewed by the GEPS, the Provost, and Lori Beseler prior to being sent*</w:t>
      </w:r>
    </w:p>
    <w:p w:rsidR="003F76A1" w:rsidRPr="008411F8" w:rsidRDefault="003F76A1" w:rsidP="008411F8">
      <w:pPr>
        <w:pStyle w:val="ListParagraph"/>
        <w:numPr>
          <w:ilvl w:val="1"/>
          <w:numId w:val="1"/>
        </w:numPr>
        <w:rPr>
          <w:color w:val="FF0000"/>
        </w:rPr>
      </w:pPr>
      <w:r>
        <w:rPr>
          <w:color w:val="FF0000"/>
        </w:rPr>
        <w:t>Other</w:t>
      </w:r>
    </w:p>
    <w:p w:rsidR="007A67B2" w:rsidRDefault="007A67B2" w:rsidP="007A67B2">
      <w:pPr>
        <w:pStyle w:val="ListParagraph"/>
      </w:pPr>
    </w:p>
    <w:p w:rsidR="00C573DA" w:rsidRDefault="00C573DA" w:rsidP="00C573DA">
      <w:pPr>
        <w:numPr>
          <w:ilvl w:val="0"/>
          <w:numId w:val="1"/>
        </w:numPr>
      </w:pPr>
      <w:r>
        <w:t>Approval of Minutes</w:t>
      </w:r>
      <w:r w:rsidR="00E81F22">
        <w:t xml:space="preserve">: </w:t>
      </w:r>
      <w:r w:rsidR="00E72501">
        <w:t>November 7</w:t>
      </w:r>
      <w:r w:rsidR="00645C68">
        <w:t>,</w:t>
      </w:r>
      <w:r w:rsidR="00E25F99">
        <w:t xml:space="preserve"> 2012</w:t>
      </w:r>
      <w:r w:rsidR="003D128D">
        <w:t xml:space="preserve"> M/s Kauffman/Bergin to adopt.  Motion passes.</w:t>
      </w:r>
    </w:p>
    <w:p w:rsidR="00C573DA" w:rsidRDefault="00C573DA" w:rsidP="00C573DA"/>
    <w:p w:rsidR="00C573DA" w:rsidRDefault="00C573DA" w:rsidP="00C573DA">
      <w:pPr>
        <w:numPr>
          <w:ilvl w:val="0"/>
          <w:numId w:val="1"/>
        </w:numPr>
      </w:pPr>
      <w:r>
        <w:t>Chair’s Report</w:t>
      </w:r>
      <w:r w:rsidR="003D128D">
        <w:t>-this is the last A2C2 meeting of the semester.</w:t>
      </w:r>
    </w:p>
    <w:p w:rsidR="00C573DA" w:rsidRDefault="00C573DA" w:rsidP="00C573DA"/>
    <w:p w:rsidR="00645C68" w:rsidRDefault="00C573DA" w:rsidP="00E87182">
      <w:pPr>
        <w:numPr>
          <w:ilvl w:val="0"/>
          <w:numId w:val="1"/>
        </w:numPr>
      </w:pPr>
      <w:r>
        <w:t xml:space="preserve">Course &amp; Program Proposal Subcommittee Report: </w:t>
      </w:r>
      <w:r w:rsidR="00645C68">
        <w:t xml:space="preserve"> Ed Thompson</w:t>
      </w:r>
      <w:r w:rsidR="00E87182">
        <w:t xml:space="preserve">: CPPS meeting on </w:t>
      </w:r>
      <w:r w:rsidR="00E72501">
        <w:t>November 14</w:t>
      </w:r>
      <w:r w:rsidR="00E87182">
        <w:t>, 2012</w:t>
      </w:r>
      <w:r w:rsidR="00D77945">
        <w:t xml:space="preserve">.  Both of the following CPPS recommendations were approved by A2C2.  </w:t>
      </w:r>
    </w:p>
    <w:p w:rsidR="00D44676" w:rsidRDefault="00D44676" w:rsidP="00D44676">
      <w:pPr>
        <w:pStyle w:val="ListParagraph"/>
      </w:pPr>
    </w:p>
    <w:p w:rsidR="00D44676" w:rsidRDefault="00D44676" w:rsidP="00D44676">
      <w:pPr>
        <w:ind w:left="720"/>
      </w:pPr>
      <w:r>
        <w:t>CPPS approved the following:</w:t>
      </w:r>
    </w:p>
    <w:p w:rsidR="00D44676" w:rsidRDefault="00D44676" w:rsidP="00D44676">
      <w:pPr>
        <w:pStyle w:val="BodyText"/>
        <w:spacing w:after="0" w:line="240" w:lineRule="auto"/>
        <w:ind w:left="0"/>
        <w:rPr>
          <w:sz w:val="24"/>
          <w:szCs w:val="24"/>
        </w:rPr>
      </w:pPr>
      <w:r>
        <w:tab/>
      </w:r>
    </w:p>
    <w:p w:rsidR="00D44676" w:rsidRPr="00D44676" w:rsidRDefault="00D44676" w:rsidP="00D44676">
      <w:pPr>
        <w:pStyle w:val="BodyText"/>
        <w:numPr>
          <w:ilvl w:val="1"/>
          <w:numId w:val="1"/>
        </w:numPr>
        <w:spacing w:after="0" w:line="240" w:lineRule="auto"/>
        <w:rPr>
          <w:rFonts w:ascii="Times New Roman" w:hAnsi="Times New Roman" w:cs="Times New Roman"/>
          <w:sz w:val="24"/>
          <w:szCs w:val="24"/>
        </w:rPr>
      </w:pPr>
      <w:r w:rsidRPr="00D44676">
        <w:rPr>
          <w:rFonts w:ascii="Times New Roman" w:hAnsi="Times New Roman" w:cs="Times New Roman"/>
          <w:sz w:val="24"/>
          <w:szCs w:val="24"/>
        </w:rPr>
        <w:t>New Course:</w:t>
      </w:r>
    </w:p>
    <w:p w:rsidR="00D44676" w:rsidRPr="00D44676" w:rsidRDefault="00D44676" w:rsidP="00D44676">
      <w:pPr>
        <w:pStyle w:val="BodyText"/>
        <w:spacing w:after="0" w:line="240" w:lineRule="auto"/>
        <w:ind w:left="1080"/>
        <w:rPr>
          <w:rFonts w:ascii="Times New Roman" w:hAnsi="Times New Roman" w:cs="Times New Roman"/>
          <w:sz w:val="24"/>
          <w:szCs w:val="24"/>
        </w:rPr>
      </w:pPr>
      <w:r w:rsidRPr="00D44676">
        <w:rPr>
          <w:rFonts w:ascii="Times New Roman" w:hAnsi="Times New Roman" w:cs="Times New Roman"/>
          <w:sz w:val="24"/>
          <w:szCs w:val="24"/>
        </w:rPr>
        <w:t>HERS 330: Lifespan Nutrition (3 SH)</w:t>
      </w:r>
    </w:p>
    <w:p w:rsidR="00D44676" w:rsidRPr="00D44676" w:rsidRDefault="00D44676" w:rsidP="00D44676">
      <w:pPr>
        <w:pStyle w:val="BodyText"/>
        <w:numPr>
          <w:ilvl w:val="1"/>
          <w:numId w:val="1"/>
        </w:numPr>
        <w:spacing w:after="0" w:line="240" w:lineRule="auto"/>
        <w:rPr>
          <w:rFonts w:ascii="Times New Roman" w:hAnsi="Times New Roman" w:cs="Times New Roman"/>
          <w:sz w:val="24"/>
          <w:szCs w:val="24"/>
        </w:rPr>
      </w:pPr>
      <w:r w:rsidRPr="00D44676">
        <w:rPr>
          <w:rFonts w:ascii="Times New Roman" w:hAnsi="Times New Roman" w:cs="Times New Roman"/>
          <w:sz w:val="24"/>
          <w:szCs w:val="24"/>
        </w:rPr>
        <w:t>Revised Program:</w:t>
      </w:r>
    </w:p>
    <w:p w:rsidR="00D44676" w:rsidRPr="00D44676" w:rsidRDefault="001926DD" w:rsidP="00D77945">
      <w:pPr>
        <w:pStyle w:val="BodyText"/>
        <w:spacing w:after="0" w:line="240" w:lineRule="auto"/>
        <w:ind w:left="1080"/>
        <w:jc w:val="left"/>
        <w:rPr>
          <w:rFonts w:ascii="Times New Roman" w:hAnsi="Times New Roman" w:cs="Times New Roman"/>
          <w:sz w:val="24"/>
          <w:szCs w:val="24"/>
        </w:rPr>
      </w:pPr>
      <w:r>
        <w:rPr>
          <w:rFonts w:ascii="Times New Roman" w:hAnsi="Times New Roman" w:cs="Times New Roman"/>
          <w:sz w:val="24"/>
          <w:szCs w:val="24"/>
        </w:rPr>
        <w:t>HERS: Nutrition Minor </w:t>
      </w:r>
      <w:r w:rsidR="00D44676" w:rsidRPr="00D44676">
        <w:rPr>
          <w:rFonts w:ascii="Times New Roman" w:hAnsi="Times New Roman" w:cs="Times New Roman"/>
          <w:sz w:val="24"/>
          <w:szCs w:val="24"/>
        </w:rPr>
        <w:t>(32 – 35 SH</w:t>
      </w:r>
      <w:proofErr w:type="gramStart"/>
      <w:r w:rsidR="00D44676" w:rsidRPr="00D44676">
        <w:rPr>
          <w:rFonts w:ascii="Times New Roman" w:hAnsi="Times New Roman" w:cs="Times New Roman"/>
          <w:sz w:val="24"/>
          <w:szCs w:val="24"/>
        </w:rPr>
        <w:t>)</w:t>
      </w:r>
      <w:proofErr w:type="gramEnd"/>
      <w:r w:rsidR="00D77945">
        <w:rPr>
          <w:rFonts w:ascii="Times New Roman" w:hAnsi="Times New Roman" w:cs="Times New Roman"/>
          <w:sz w:val="24"/>
          <w:szCs w:val="24"/>
        </w:rPr>
        <w:br/>
      </w:r>
      <w:r w:rsidR="00D77945">
        <w:rPr>
          <w:rFonts w:ascii="Times New Roman" w:hAnsi="Times New Roman" w:cs="Times New Roman"/>
          <w:sz w:val="24"/>
          <w:szCs w:val="24"/>
        </w:rPr>
        <w:br/>
        <w:t xml:space="preserve">Make sure to get paperwork in as soon as possible for CPPS.  </w:t>
      </w:r>
      <w:r w:rsidR="00D77945">
        <w:rPr>
          <w:rFonts w:ascii="Times New Roman" w:hAnsi="Times New Roman" w:cs="Times New Roman"/>
          <w:sz w:val="24"/>
          <w:szCs w:val="24"/>
        </w:rPr>
        <w:br/>
        <w:t>Provost Jannik told Chair Rethlefsen to put the new Regulation 3-4 forms on the website.  Possibly 11/29/2012.</w:t>
      </w:r>
    </w:p>
    <w:p w:rsidR="00D44676" w:rsidRDefault="00D44676" w:rsidP="00D44676">
      <w:pPr>
        <w:ind w:left="720"/>
      </w:pPr>
    </w:p>
    <w:p w:rsidR="00F80562" w:rsidRDefault="00E25F99" w:rsidP="00E72501">
      <w:pPr>
        <w:numPr>
          <w:ilvl w:val="0"/>
          <w:numId w:val="1"/>
        </w:numPr>
      </w:pPr>
      <w:r>
        <w:t xml:space="preserve">General Education Program Subcommittee, Tim </w:t>
      </w:r>
      <w:proofErr w:type="spellStart"/>
      <w:r>
        <w:t>Gegg</w:t>
      </w:r>
      <w:proofErr w:type="spellEnd"/>
      <w:r>
        <w:t>-Harrison</w:t>
      </w:r>
      <w:r w:rsidR="00C573DA">
        <w:t xml:space="preserve"> –</w:t>
      </w:r>
      <w:r w:rsidR="00E72501">
        <w:t xml:space="preserve"> There was no GEPS meeting on November 14, 2012.</w:t>
      </w:r>
    </w:p>
    <w:p w:rsidR="00E72501" w:rsidRDefault="00E72501" w:rsidP="00E72501">
      <w:pPr>
        <w:pStyle w:val="ListParagraph"/>
      </w:pPr>
    </w:p>
    <w:p w:rsidR="00E81F22" w:rsidRDefault="00D85EE4" w:rsidP="00E81F22">
      <w:pPr>
        <w:numPr>
          <w:ilvl w:val="0"/>
          <w:numId w:val="1"/>
        </w:numPr>
      </w:pPr>
      <w:r>
        <w:t>Notifications</w:t>
      </w:r>
      <w:r w:rsidR="00F80562">
        <w:t xml:space="preserve">: </w:t>
      </w:r>
    </w:p>
    <w:p w:rsidR="00244C8E" w:rsidRDefault="00244C8E" w:rsidP="00244C8E">
      <w:pPr>
        <w:pStyle w:val="ListParagraph"/>
      </w:pPr>
    </w:p>
    <w:p w:rsidR="00244C8E" w:rsidRDefault="00244C8E" w:rsidP="00244C8E">
      <w:pPr>
        <w:numPr>
          <w:ilvl w:val="1"/>
          <w:numId w:val="1"/>
        </w:numPr>
      </w:pPr>
      <w:r>
        <w:t>HERS 327: Multicultural Foods: Change in course title; change in prerequisites; change in course description</w:t>
      </w:r>
    </w:p>
    <w:p w:rsidR="00244C8E" w:rsidRDefault="00244C8E" w:rsidP="00244C8E">
      <w:pPr>
        <w:numPr>
          <w:ilvl w:val="1"/>
          <w:numId w:val="1"/>
        </w:numPr>
      </w:pPr>
      <w:r>
        <w:t>MATH 205: Linea Algebra: Change in prerequisites</w:t>
      </w:r>
      <w:r w:rsidR="004A6915">
        <w:t>; change in course number within a level</w:t>
      </w:r>
    </w:p>
    <w:p w:rsidR="00244C8E" w:rsidRDefault="00244C8E" w:rsidP="00244C8E">
      <w:pPr>
        <w:numPr>
          <w:ilvl w:val="1"/>
          <w:numId w:val="1"/>
        </w:numPr>
      </w:pPr>
      <w:r>
        <w:t xml:space="preserve">MATH 320: Theory of Functions of a Complex Variable: Change in prerequisites; </w:t>
      </w:r>
      <w:r w:rsidR="004A6915">
        <w:t>change in course number within a level</w:t>
      </w:r>
    </w:p>
    <w:p w:rsidR="00244C8E" w:rsidRDefault="00244C8E" w:rsidP="00244C8E">
      <w:pPr>
        <w:numPr>
          <w:ilvl w:val="1"/>
          <w:numId w:val="1"/>
        </w:numPr>
      </w:pPr>
      <w:r>
        <w:t>MATH 305: Probability: Change in prerequisites</w:t>
      </w:r>
      <w:r w:rsidR="004A6915">
        <w:t>; change in course number within a level</w:t>
      </w:r>
    </w:p>
    <w:p w:rsidR="00244C8E" w:rsidRDefault="00244C8E" w:rsidP="00244C8E">
      <w:pPr>
        <w:numPr>
          <w:ilvl w:val="1"/>
          <w:numId w:val="1"/>
        </w:numPr>
      </w:pPr>
      <w:r>
        <w:t>MATH 310: Number Theory: Change in prerequisites; change in course number within level;</w:t>
      </w:r>
    </w:p>
    <w:p w:rsidR="00244C8E" w:rsidRDefault="00244C8E" w:rsidP="00244C8E">
      <w:pPr>
        <w:numPr>
          <w:ilvl w:val="1"/>
          <w:numId w:val="1"/>
        </w:numPr>
      </w:pPr>
      <w:r>
        <w:t>MATH 315: Chaos Theory: Change in prerequisites; change in course number within level;</w:t>
      </w:r>
    </w:p>
    <w:p w:rsidR="00244C8E" w:rsidRDefault="00244C8E" w:rsidP="00244C8E">
      <w:pPr>
        <w:numPr>
          <w:ilvl w:val="1"/>
          <w:numId w:val="1"/>
        </w:numPr>
      </w:pPr>
      <w:r>
        <w:t>MATH 340: Advanced Linear Algebra: Change in prerequisites; change in course number within a level</w:t>
      </w:r>
    </w:p>
    <w:p w:rsidR="00244C8E" w:rsidRPr="00AC6615" w:rsidRDefault="00244C8E" w:rsidP="00244C8E">
      <w:pPr>
        <w:numPr>
          <w:ilvl w:val="1"/>
          <w:numId w:val="1"/>
        </w:numPr>
      </w:pPr>
      <w:r>
        <w:t>MATH 410: History of Mathematics: Change in prerequisites;</w:t>
      </w:r>
      <w:r w:rsidR="00223CA9">
        <w:t xml:space="preserve"> drop in course n</w:t>
      </w:r>
      <w:bookmarkStart w:id="0" w:name="_GoBack"/>
      <w:r w:rsidR="00223CA9" w:rsidRPr="00AC6615">
        <w:t>umber from 400 level to 300 level</w:t>
      </w:r>
    </w:p>
    <w:p w:rsidR="00244C8E" w:rsidRPr="00AC6615" w:rsidRDefault="00244C8E" w:rsidP="00244C8E">
      <w:pPr>
        <w:numPr>
          <w:ilvl w:val="1"/>
          <w:numId w:val="1"/>
        </w:numPr>
      </w:pPr>
      <w:r w:rsidRPr="00AC6615">
        <w:lastRenderedPageBreak/>
        <w:t>MATH 440: Abstract Algebra I: Change in prerequisites; change in course number within level</w:t>
      </w:r>
    </w:p>
    <w:p w:rsidR="00244C8E" w:rsidRPr="00AC6615" w:rsidRDefault="00244C8E" w:rsidP="00244C8E">
      <w:pPr>
        <w:numPr>
          <w:ilvl w:val="1"/>
          <w:numId w:val="1"/>
        </w:numPr>
      </w:pPr>
      <w:r w:rsidRPr="00AC6615">
        <w:t>MATH 445: Abstract Algebra II: Change in prerequisites; change in course number within level</w:t>
      </w:r>
    </w:p>
    <w:p w:rsidR="00244C8E" w:rsidRPr="00AC6615" w:rsidRDefault="00244C8E" w:rsidP="00244C8E">
      <w:pPr>
        <w:numPr>
          <w:ilvl w:val="1"/>
          <w:numId w:val="1"/>
        </w:numPr>
      </w:pPr>
      <w:r w:rsidRPr="00AC6615">
        <w:t>MATH 450: Introduction to Topology: Change in prerequisites; change in course number within level</w:t>
      </w:r>
    </w:p>
    <w:p w:rsidR="00E81F22" w:rsidRPr="00AC6615" w:rsidRDefault="00244C8E" w:rsidP="00E81F22">
      <w:pPr>
        <w:numPr>
          <w:ilvl w:val="1"/>
          <w:numId w:val="1"/>
        </w:numPr>
      </w:pPr>
      <w:r w:rsidRPr="00AC6615">
        <w:t>BIOL 241:  Basics of Life: Change in course description</w:t>
      </w:r>
    </w:p>
    <w:p w:rsidR="00244C8E" w:rsidRPr="00AC6615" w:rsidRDefault="00244C8E" w:rsidP="00E81F22">
      <w:pPr>
        <w:numPr>
          <w:ilvl w:val="1"/>
          <w:numId w:val="1"/>
        </w:numPr>
      </w:pPr>
      <w:r w:rsidRPr="00AC6615">
        <w:t>BIOL 212: Anatomy and Physiology II: change in course description</w:t>
      </w:r>
    </w:p>
    <w:p w:rsidR="00244C8E" w:rsidRPr="00AC6615" w:rsidRDefault="00244C8E" w:rsidP="00E81F22">
      <w:pPr>
        <w:numPr>
          <w:ilvl w:val="1"/>
          <w:numId w:val="1"/>
        </w:numPr>
      </w:pPr>
      <w:r w:rsidRPr="00AC6615">
        <w:t>BIOL 211: Anatomy and Physiology I: change in course description</w:t>
      </w:r>
    </w:p>
    <w:p w:rsidR="00120084" w:rsidRPr="00AC6615" w:rsidRDefault="00244C8E" w:rsidP="00120084">
      <w:pPr>
        <w:numPr>
          <w:ilvl w:val="1"/>
          <w:numId w:val="1"/>
        </w:numPr>
      </w:pPr>
      <w:r w:rsidRPr="00AC6615">
        <w:t>BIOL 242: Organismal Diversity: Change in course description</w:t>
      </w:r>
    </w:p>
    <w:p w:rsidR="00120084" w:rsidRPr="00AC6615" w:rsidRDefault="00120084" w:rsidP="00120084">
      <w:pPr>
        <w:numPr>
          <w:ilvl w:val="1"/>
          <w:numId w:val="1"/>
        </w:numPr>
      </w:pPr>
      <w:r w:rsidRPr="00AC6615">
        <w:t>HERS 316 has been added to University Studies; it was previously approved for GEP; this is simply a notification to include it in USP</w:t>
      </w:r>
    </w:p>
    <w:p w:rsidR="00742D7C" w:rsidRPr="00AC6615" w:rsidRDefault="00742D7C" w:rsidP="00120084">
      <w:pPr>
        <w:numPr>
          <w:ilvl w:val="1"/>
          <w:numId w:val="1"/>
        </w:numPr>
      </w:pPr>
      <w:r w:rsidRPr="00AC6615">
        <w:t>SOC 150: Introduction to Sociology: Retroactive GEP Notification: Effective back to Spring 2010: Goal Area 5 and Goal Area 7</w:t>
      </w:r>
    </w:p>
    <w:p w:rsidR="00742D7C" w:rsidRPr="00AC6615" w:rsidRDefault="00742D7C" w:rsidP="00120084">
      <w:pPr>
        <w:numPr>
          <w:ilvl w:val="1"/>
          <w:numId w:val="1"/>
        </w:numPr>
      </w:pPr>
      <w:r w:rsidRPr="00AC6615">
        <w:t xml:space="preserve">MATH 150: Modeling Using </w:t>
      </w:r>
      <w:proofErr w:type="spellStart"/>
      <w:r w:rsidRPr="00AC6615">
        <w:t>Precalculus</w:t>
      </w:r>
      <w:proofErr w:type="spellEnd"/>
      <w:r w:rsidRPr="00AC6615">
        <w:t xml:space="preserve"> &amp; </w:t>
      </w:r>
      <w:proofErr w:type="spellStart"/>
      <w:r w:rsidRPr="00AC6615">
        <w:t>Statixtics</w:t>
      </w:r>
      <w:proofErr w:type="spellEnd"/>
      <w:r w:rsidRPr="00AC6615">
        <w:t>: BANKED</w:t>
      </w:r>
    </w:p>
    <w:p w:rsidR="00742D7C" w:rsidRPr="00AC6615" w:rsidRDefault="00742D7C" w:rsidP="00120084">
      <w:pPr>
        <w:numPr>
          <w:ilvl w:val="1"/>
          <w:numId w:val="1"/>
        </w:numPr>
      </w:pPr>
      <w:r w:rsidRPr="00AC6615">
        <w:t>MATH 155: Modeling Using Calculus: BANKED</w:t>
      </w:r>
    </w:p>
    <w:p w:rsidR="00742D7C" w:rsidRPr="00AC6615" w:rsidRDefault="00742D7C" w:rsidP="00120084">
      <w:pPr>
        <w:numPr>
          <w:ilvl w:val="1"/>
          <w:numId w:val="1"/>
        </w:numPr>
      </w:pPr>
      <w:r w:rsidRPr="00AC6615">
        <w:t>POLS 120: Introduction to American Politics: Retroactive GEP Notification: Goal Area 9</w:t>
      </w:r>
    </w:p>
    <w:p w:rsidR="00742D7C" w:rsidRPr="00AC6615" w:rsidRDefault="00742D7C" w:rsidP="00120084">
      <w:pPr>
        <w:numPr>
          <w:ilvl w:val="1"/>
          <w:numId w:val="1"/>
        </w:numPr>
      </w:pPr>
      <w:r w:rsidRPr="00AC6615">
        <w:t>POLS 150: Introduction to Political Theory: Retroactive GEP Notification: Goal Area 6</w:t>
      </w:r>
    </w:p>
    <w:p w:rsidR="00742D7C" w:rsidRPr="00AC6615" w:rsidRDefault="00742D7C" w:rsidP="00120084">
      <w:pPr>
        <w:numPr>
          <w:ilvl w:val="1"/>
          <w:numId w:val="1"/>
        </w:numPr>
      </w:pPr>
      <w:r w:rsidRPr="00AC6615">
        <w:t>POLS 177: Human Nature, Politics &amp; Violence: Retroactive GEP Notification: Goal Area 6</w:t>
      </w:r>
    </w:p>
    <w:p w:rsidR="00742D7C" w:rsidRPr="00AC6615" w:rsidRDefault="00742D7C" w:rsidP="00120084">
      <w:pPr>
        <w:numPr>
          <w:ilvl w:val="1"/>
          <w:numId w:val="1"/>
        </w:numPr>
      </w:pPr>
      <w:r w:rsidRPr="00AC6615">
        <w:t>POLS 228: Public Service: Retroactive GEP Notification: Goal Area 5</w:t>
      </w:r>
    </w:p>
    <w:p w:rsidR="00742D7C" w:rsidRPr="00AC6615" w:rsidRDefault="00742D7C" w:rsidP="00120084">
      <w:pPr>
        <w:numPr>
          <w:ilvl w:val="1"/>
          <w:numId w:val="1"/>
        </w:numPr>
      </w:pPr>
      <w:r w:rsidRPr="00AC6615">
        <w:t>POLS 260: Classical Political Thought: Retroactive GEP Notification: Goal Area 6</w:t>
      </w:r>
    </w:p>
    <w:p w:rsidR="00742D7C" w:rsidRPr="00AC6615" w:rsidRDefault="00742D7C" w:rsidP="00120084">
      <w:pPr>
        <w:numPr>
          <w:ilvl w:val="1"/>
          <w:numId w:val="1"/>
        </w:numPr>
      </w:pPr>
      <w:r w:rsidRPr="00AC6615">
        <w:t>POLS 315: American Political Thought: Retroactive GEP Notification: Goal Area 5</w:t>
      </w:r>
    </w:p>
    <w:p w:rsidR="00742D7C" w:rsidRPr="00AC6615" w:rsidRDefault="00742D7C" w:rsidP="00E81F22">
      <w:pPr>
        <w:numPr>
          <w:ilvl w:val="1"/>
          <w:numId w:val="1"/>
        </w:numPr>
      </w:pPr>
      <w:r w:rsidRPr="00AC6615">
        <w:t>EFRT 151:: Introductory Community-Based Experience: One Time Course Offering</w:t>
      </w:r>
    </w:p>
    <w:p w:rsidR="00120084" w:rsidRPr="00AC6615" w:rsidRDefault="00742D7C" w:rsidP="00E81F22">
      <w:pPr>
        <w:numPr>
          <w:ilvl w:val="1"/>
          <w:numId w:val="1"/>
        </w:numPr>
      </w:pPr>
      <w:r w:rsidRPr="00AC6615">
        <w:t>MUS 144: Winona Symphony Orchestr</w:t>
      </w:r>
      <w:r w:rsidR="0077668C" w:rsidRPr="00AC6615">
        <w:t>a</w:t>
      </w:r>
      <w:r w:rsidRPr="00AC6615">
        <w:t xml:space="preserve"> (1): One Time Course Offering</w:t>
      </w:r>
      <w:r w:rsidR="00BF596C" w:rsidRPr="00AC6615">
        <w:t xml:space="preserve"> </w:t>
      </w:r>
    </w:p>
    <w:p w:rsidR="00415269" w:rsidRPr="00AC6615" w:rsidRDefault="00415269" w:rsidP="00E81F22">
      <w:pPr>
        <w:numPr>
          <w:ilvl w:val="1"/>
          <w:numId w:val="1"/>
        </w:numPr>
      </w:pPr>
      <w:r w:rsidRPr="00AC6615">
        <w:t>MUS 336: Class Piano IV: One Time Course Offering</w:t>
      </w:r>
    </w:p>
    <w:bookmarkEnd w:id="0"/>
    <w:p w:rsidR="00244C8E" w:rsidRDefault="00244C8E" w:rsidP="005B11F1">
      <w:pPr>
        <w:ind w:left="1080"/>
      </w:pPr>
    </w:p>
    <w:p w:rsidR="008945D3" w:rsidRDefault="00824314" w:rsidP="00F21185">
      <w:pPr>
        <w:pStyle w:val="ListParagraph"/>
        <w:numPr>
          <w:ilvl w:val="0"/>
          <w:numId w:val="1"/>
        </w:numPr>
      </w:pPr>
      <w:r>
        <w:t xml:space="preserve">Old Business: </w:t>
      </w:r>
    </w:p>
    <w:p w:rsidR="008945D3" w:rsidRDefault="008945D3" w:rsidP="008945D3">
      <w:pPr>
        <w:pStyle w:val="ListParagraph"/>
        <w:numPr>
          <w:ilvl w:val="1"/>
          <w:numId w:val="1"/>
        </w:numPr>
      </w:pPr>
      <w:r>
        <w:t>GEP Writing Intensive</w:t>
      </w:r>
      <w:r w:rsidR="001926C4">
        <w:t xml:space="preserve">: Tim </w:t>
      </w:r>
      <w:proofErr w:type="spellStart"/>
      <w:r w:rsidR="001926C4">
        <w:t>Gegg</w:t>
      </w:r>
      <w:proofErr w:type="spellEnd"/>
      <w:r w:rsidR="001926C4">
        <w:t>-Harrison</w:t>
      </w:r>
      <w:r w:rsidR="000F4F80">
        <w:br/>
        <w:t xml:space="preserve">GEP chair Tim </w:t>
      </w:r>
      <w:proofErr w:type="spellStart"/>
      <w:r w:rsidR="000F4F80">
        <w:t>Gegg</w:t>
      </w:r>
      <w:proofErr w:type="spellEnd"/>
      <w:r w:rsidR="000F4F80">
        <w:t xml:space="preserve">-Harrison discussed the Writing Intensive course requirement.  </w:t>
      </w:r>
      <w:r w:rsidR="000F4F80">
        <w:br/>
        <w:t xml:space="preserve">Discussion- some departments </w:t>
      </w:r>
      <w:r w:rsidR="00354300">
        <w:t xml:space="preserve">(Psychology) </w:t>
      </w:r>
      <w:r w:rsidR="000F4F80">
        <w:t>state that they are not using peer feedback</w:t>
      </w:r>
      <w:r w:rsidR="006022CC">
        <w:t>.</w:t>
      </w:r>
      <w:r w:rsidR="006022CC">
        <w:br/>
        <w:t>There is a difference between the flags and the intensives.</w:t>
      </w:r>
      <w:r w:rsidR="006022CC">
        <w:br/>
        <w:t xml:space="preserve">What does the term “significant portion of the grade”?  More than one writing </w:t>
      </w:r>
      <w:r w:rsidR="00D85FBA">
        <w:t>assignment</w:t>
      </w:r>
      <w:r w:rsidR="006022CC">
        <w:t xml:space="preserve"> and students have an opportunity to revise and resubmit.</w:t>
      </w:r>
      <w:r w:rsidR="006022CC">
        <w:br/>
        <w:t>Some departments like Biology have writing flag in capstone course in which they get feedback from faculty, faculty committee.  It is an individual research project.  Other students do not give feedback, because only one student is enrolled in the class.</w:t>
      </w:r>
      <w:r w:rsidR="00490DDD">
        <w:br/>
        <w:t xml:space="preserve">Motion </w:t>
      </w:r>
      <w:r w:rsidR="00340415">
        <w:br/>
      </w:r>
      <w:r w:rsidR="00490DDD">
        <w:lastRenderedPageBreak/>
        <w:t>“1. Do students receive feedback from multiple sources, including the instructor, on their writing</w:t>
      </w:r>
      <w:proofErr w:type="gramStart"/>
      <w:r w:rsidR="00490DDD">
        <w:t xml:space="preserve">;  </w:t>
      </w:r>
      <w:proofErr w:type="gramEnd"/>
      <w:r w:rsidR="00340415">
        <w:br/>
      </w:r>
      <w:r w:rsidR="00490DDD">
        <w:t xml:space="preserve">2. Is this feedback formative, as well as summative, to allow students the opportunity to incorporate critiques; </w:t>
      </w:r>
      <w:r w:rsidR="00340415">
        <w:br/>
        <w:t xml:space="preserve">3. Are students given opportunities in more than one assignment to practice writing skills; </w:t>
      </w:r>
      <w:r w:rsidR="00340415">
        <w:br/>
        <w:t>4. Does the course proposal delineate the approximate percentage of the student’s course grade related to writing assignments?”</w:t>
      </w:r>
      <w:r w:rsidR="00340415">
        <w:br/>
      </w:r>
      <w:r w:rsidR="00340415">
        <w:br/>
        <w:t>Motion carries.</w:t>
      </w:r>
      <w:r w:rsidR="000F4F80">
        <w:br/>
      </w:r>
    </w:p>
    <w:p w:rsidR="00645C68" w:rsidRDefault="001926DD" w:rsidP="008945D3">
      <w:pPr>
        <w:pStyle w:val="ListParagraph"/>
        <w:numPr>
          <w:ilvl w:val="1"/>
          <w:numId w:val="1"/>
        </w:numPr>
      </w:pPr>
      <w:proofErr w:type="spellStart"/>
      <w:r>
        <w:t>Curriculog</w:t>
      </w:r>
      <w:proofErr w:type="spellEnd"/>
      <w:r>
        <w:t xml:space="preserve"> demonstration discussion continued</w:t>
      </w:r>
      <w:r w:rsidR="001926C4">
        <w:t>: Pat Paulson</w:t>
      </w:r>
      <w:r w:rsidR="003A7CE3">
        <w:br/>
        <w:t xml:space="preserve">Departments seem to be in favor of using an electronic system, but questions as to </w:t>
      </w:r>
      <w:proofErr w:type="gramStart"/>
      <w:r w:rsidR="003A7CE3">
        <w:t>training,</w:t>
      </w:r>
      <w:proofErr w:type="gramEnd"/>
      <w:r w:rsidR="003A7CE3">
        <w:t xml:space="preserve"> and integration with the </w:t>
      </w:r>
      <w:r w:rsidR="00A2584E">
        <w:t xml:space="preserve">Program Navigator/Decision Academic remain.  St. Cloud is implementing Curriculum Navigator, with deployment scheduled in January, 2013.  St. Cloud is also going to deploy Catalog Navigator.  Mankato has written and deployed </w:t>
      </w:r>
      <w:proofErr w:type="gramStart"/>
      <w:r w:rsidR="00A2584E">
        <w:t>their own</w:t>
      </w:r>
      <w:proofErr w:type="gramEnd"/>
      <w:r w:rsidR="00A2584E">
        <w:t xml:space="preserve"> electronic curriculum approval process.  There is an IFO Academic Technology Committee meeting on 12/4</w:t>
      </w:r>
      <w:r w:rsidR="009A2076">
        <w:t>/</w:t>
      </w:r>
      <w:r w:rsidR="00545830">
        <w:t>20</w:t>
      </w:r>
      <w:r w:rsidR="009A2076">
        <w:t>12</w:t>
      </w:r>
      <w:r w:rsidR="00A2584E">
        <w:t xml:space="preserve"> to discuss this issue of electronic document workflow and integration with central office programs.</w:t>
      </w:r>
    </w:p>
    <w:p w:rsidR="00F21185" w:rsidRDefault="00F21185" w:rsidP="00F21185">
      <w:pPr>
        <w:pStyle w:val="ListParagraph"/>
      </w:pPr>
    </w:p>
    <w:p w:rsidR="00F80562" w:rsidRDefault="00D85EE4" w:rsidP="00F80562">
      <w:pPr>
        <w:numPr>
          <w:ilvl w:val="0"/>
          <w:numId w:val="1"/>
        </w:numPr>
      </w:pPr>
      <w:r>
        <w:t>New Business:</w:t>
      </w:r>
      <w:r w:rsidR="00824314">
        <w:t xml:space="preserve"> </w:t>
      </w:r>
    </w:p>
    <w:p w:rsidR="001926C4" w:rsidRPr="003F76A1" w:rsidRDefault="001926C4" w:rsidP="001926C4">
      <w:pPr>
        <w:pStyle w:val="ListParagraph"/>
        <w:numPr>
          <w:ilvl w:val="1"/>
          <w:numId w:val="1"/>
        </w:numPr>
        <w:rPr>
          <w:color w:val="FF0000"/>
        </w:rPr>
      </w:pPr>
      <w:r w:rsidRPr="003F76A1">
        <w:rPr>
          <w:color w:val="FF0000"/>
        </w:rPr>
        <w:t xml:space="preserve">The GEP website is up in ‘test’ </w:t>
      </w:r>
      <w:proofErr w:type="gramStart"/>
      <w:r w:rsidRPr="003F76A1">
        <w:rPr>
          <w:color w:val="FF0000"/>
        </w:rPr>
        <w:t>form  at</w:t>
      </w:r>
      <w:proofErr w:type="gramEnd"/>
      <w:r w:rsidRPr="003F76A1">
        <w:rPr>
          <w:color w:val="FF0000"/>
        </w:rPr>
        <w:t xml:space="preserve"> </w:t>
      </w:r>
      <w:hyperlink r:id="rId9" w:history="1">
        <w:r w:rsidRPr="003F76A1">
          <w:rPr>
            <w:rStyle w:val="Hyperlink"/>
            <w:color w:val="FF0000"/>
          </w:rPr>
          <w:t>http://emergency.winona.edu/gep/</w:t>
        </w:r>
      </w:hyperlink>
      <w:r w:rsidRPr="003F76A1">
        <w:rPr>
          <w:color w:val="FF0000"/>
        </w:rPr>
        <w:t xml:space="preserve"> and is being reviewed by the GEPS</w:t>
      </w:r>
      <w:r>
        <w:rPr>
          <w:color w:val="FF0000"/>
        </w:rPr>
        <w:t xml:space="preserve">: Rita </w:t>
      </w:r>
      <w:proofErr w:type="spellStart"/>
      <w:r>
        <w:rPr>
          <w:color w:val="FF0000"/>
        </w:rPr>
        <w:t>Rahoi</w:t>
      </w:r>
      <w:proofErr w:type="spellEnd"/>
      <w:r>
        <w:rPr>
          <w:color w:val="FF0000"/>
        </w:rPr>
        <w:t>-Gilchrest</w:t>
      </w:r>
      <w:r w:rsidR="006F7084">
        <w:rPr>
          <w:color w:val="FF0000"/>
        </w:rPr>
        <w:t xml:space="preserve">.  The site was demonstrated by Professor </w:t>
      </w:r>
      <w:proofErr w:type="spellStart"/>
      <w:r w:rsidR="006F7084">
        <w:rPr>
          <w:color w:val="FF0000"/>
        </w:rPr>
        <w:t>Rahoi</w:t>
      </w:r>
      <w:proofErr w:type="spellEnd"/>
      <w:r w:rsidR="006F7084">
        <w:rPr>
          <w:color w:val="FF0000"/>
        </w:rPr>
        <w:t>-Gilchrest.</w:t>
      </w:r>
    </w:p>
    <w:p w:rsidR="001926C4" w:rsidRDefault="001926C4" w:rsidP="001926C4">
      <w:pPr>
        <w:pStyle w:val="ListParagraph"/>
        <w:numPr>
          <w:ilvl w:val="1"/>
          <w:numId w:val="1"/>
        </w:numPr>
        <w:rPr>
          <w:color w:val="FF0000"/>
        </w:rPr>
      </w:pPr>
      <w:r w:rsidRPr="003F76A1">
        <w:rPr>
          <w:color w:val="FF0000"/>
        </w:rPr>
        <w:t xml:space="preserve">The university response to the </w:t>
      </w:r>
      <w:proofErr w:type="spellStart"/>
      <w:r w:rsidRPr="003F76A1">
        <w:rPr>
          <w:color w:val="FF0000"/>
        </w:rPr>
        <w:t>MnTC</w:t>
      </w:r>
      <w:proofErr w:type="spellEnd"/>
      <w:r w:rsidRPr="003F76A1">
        <w:rPr>
          <w:color w:val="FF0000"/>
        </w:rPr>
        <w:t xml:space="preserve"> compliance review will be sent on time by November 30</w:t>
      </w:r>
      <w:r w:rsidRPr="003F76A1">
        <w:rPr>
          <w:color w:val="FF0000"/>
          <w:vertAlign w:val="superscript"/>
        </w:rPr>
        <w:t>th</w:t>
      </w:r>
      <w:r w:rsidRPr="003F76A1">
        <w:rPr>
          <w:color w:val="FF0000"/>
        </w:rPr>
        <w:t xml:space="preserve"> and will be reviewed by the GEPS, the Provost, and Lori Beseler prior to being sent*</w:t>
      </w:r>
      <w:r>
        <w:rPr>
          <w:color w:val="FF0000"/>
        </w:rPr>
        <w:t xml:space="preserve">: Rita </w:t>
      </w:r>
      <w:proofErr w:type="spellStart"/>
      <w:r>
        <w:rPr>
          <w:color w:val="FF0000"/>
        </w:rPr>
        <w:t>Rahoi</w:t>
      </w:r>
      <w:proofErr w:type="spellEnd"/>
      <w:r>
        <w:rPr>
          <w:color w:val="FF0000"/>
        </w:rPr>
        <w:t>-Gilchrest</w:t>
      </w:r>
      <w:r w:rsidR="00666A31">
        <w:rPr>
          <w:color w:val="FF0000"/>
        </w:rPr>
        <w:t xml:space="preserve">.  STAT350/Goal area 9 is being reviewed.  </w:t>
      </w:r>
    </w:p>
    <w:p w:rsidR="001948D1" w:rsidRPr="003F76A1" w:rsidRDefault="001948D1" w:rsidP="001926C4">
      <w:pPr>
        <w:pStyle w:val="ListParagraph"/>
        <w:numPr>
          <w:ilvl w:val="1"/>
          <w:numId w:val="1"/>
        </w:numPr>
        <w:rPr>
          <w:color w:val="FF0000"/>
        </w:rPr>
      </w:pPr>
      <w:r>
        <w:rPr>
          <w:color w:val="FF0000"/>
        </w:rPr>
        <w:t>Course Substitution in major under USP</w:t>
      </w:r>
      <w:r w:rsidR="00340415">
        <w:rPr>
          <w:color w:val="FF0000"/>
        </w:rPr>
        <w:t xml:space="preserve">-Discussion led by Lori Beseler.   Motion, a clarification </w:t>
      </w:r>
      <w:r w:rsidR="001C1F82">
        <w:rPr>
          <w:color w:val="FF0000"/>
        </w:rPr>
        <w:t>–“</w:t>
      </w:r>
      <w:r w:rsidR="00340415">
        <w:rPr>
          <w:color w:val="FF0000"/>
        </w:rPr>
        <w:t xml:space="preserve">to allow </w:t>
      </w:r>
      <w:r w:rsidR="001C1F82">
        <w:rPr>
          <w:color w:val="FF0000"/>
        </w:rPr>
        <w:t xml:space="preserve">Spanish 101 and Spanish 102 </w:t>
      </w:r>
      <w:r w:rsidR="00340415">
        <w:rPr>
          <w:color w:val="FF0000"/>
        </w:rPr>
        <w:t>course substitution</w:t>
      </w:r>
      <w:r w:rsidR="001C1F82">
        <w:rPr>
          <w:color w:val="FF0000"/>
        </w:rPr>
        <w:t>s</w:t>
      </w:r>
      <w:r w:rsidR="00340415">
        <w:rPr>
          <w:color w:val="FF0000"/>
        </w:rPr>
        <w:t xml:space="preserve"> </w:t>
      </w:r>
      <w:r w:rsidR="001C1F82">
        <w:rPr>
          <w:color w:val="FF0000"/>
        </w:rPr>
        <w:t xml:space="preserve">for the Sociology/Criminal Justice </w:t>
      </w:r>
      <w:r w:rsidR="00340415">
        <w:rPr>
          <w:color w:val="FF0000"/>
        </w:rPr>
        <w:t xml:space="preserve">major under the USP to also count for Arts and Science. </w:t>
      </w:r>
      <w:proofErr w:type="gramStart"/>
      <w:r w:rsidR="001C1F82">
        <w:rPr>
          <w:color w:val="FF0000"/>
        </w:rPr>
        <w:t>“</w:t>
      </w:r>
      <w:r w:rsidR="006F7084">
        <w:rPr>
          <w:color w:val="FF0000"/>
        </w:rPr>
        <w:t xml:space="preserve">  Motion</w:t>
      </w:r>
      <w:proofErr w:type="gramEnd"/>
      <w:r w:rsidR="006F7084">
        <w:rPr>
          <w:color w:val="FF0000"/>
        </w:rPr>
        <w:t xml:space="preserve"> passes.</w:t>
      </w:r>
    </w:p>
    <w:p w:rsidR="00645C68" w:rsidRDefault="00645C68" w:rsidP="00645C68"/>
    <w:p w:rsidR="00D85EE4" w:rsidRDefault="00D85EE4" w:rsidP="00FE195D">
      <w:pPr>
        <w:numPr>
          <w:ilvl w:val="0"/>
          <w:numId w:val="1"/>
        </w:numPr>
      </w:pPr>
      <w:r>
        <w:t>Adjournment</w:t>
      </w:r>
      <w:r w:rsidR="001948D1">
        <w:t>-the meeting was adjourned at 4:</w:t>
      </w:r>
      <w:r w:rsidR="002C2A11">
        <w:t>50</w:t>
      </w:r>
      <w:r w:rsidR="001948D1">
        <w:t xml:space="preserve"> pm by chair Ann Rethlefsen.</w:t>
      </w:r>
    </w:p>
    <w:p w:rsidR="001926DD" w:rsidRDefault="001926DD" w:rsidP="001926DD">
      <w:pPr>
        <w:pStyle w:val="ListParagraph"/>
      </w:pPr>
    </w:p>
    <w:p w:rsidR="001926DD" w:rsidRDefault="001926DD" w:rsidP="001926DD"/>
    <w:p w:rsidR="001926DD" w:rsidRPr="00207971" w:rsidRDefault="008945D3" w:rsidP="001926DD">
      <w:r>
        <w:t>**</w:t>
      </w:r>
      <w:r w:rsidR="001926DD">
        <w:t>The next A2C2 meeting will be January 16, 2013</w:t>
      </w:r>
      <w:proofErr w:type="gramStart"/>
      <w:r w:rsidR="001926DD">
        <w:t>.</w:t>
      </w:r>
      <w:r>
        <w:t>*</w:t>
      </w:r>
      <w:proofErr w:type="gramEnd"/>
      <w:r>
        <w:t>*</w:t>
      </w:r>
    </w:p>
    <w:sectPr w:rsidR="001926DD" w:rsidRPr="00207971" w:rsidSect="00434491">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206" w:rsidRDefault="006B4206" w:rsidP="00691903">
      <w:r>
        <w:separator/>
      </w:r>
    </w:p>
  </w:endnote>
  <w:endnote w:type="continuationSeparator" w:id="0">
    <w:p w:rsidR="006B4206" w:rsidRDefault="006B4206" w:rsidP="00691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903" w:rsidRDefault="006919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903" w:rsidRDefault="006919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903" w:rsidRDefault="006919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206" w:rsidRDefault="006B4206" w:rsidP="00691903">
      <w:r>
        <w:separator/>
      </w:r>
    </w:p>
  </w:footnote>
  <w:footnote w:type="continuationSeparator" w:id="0">
    <w:p w:rsidR="006B4206" w:rsidRDefault="006B4206" w:rsidP="00691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903" w:rsidRDefault="006919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173937"/>
      <w:docPartObj>
        <w:docPartGallery w:val="Watermarks"/>
        <w:docPartUnique/>
      </w:docPartObj>
    </w:sdtPr>
    <w:sdtEndPr/>
    <w:sdtContent>
      <w:p w:rsidR="00691903" w:rsidRDefault="006B420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903" w:rsidRDefault="006919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5159B"/>
    <w:multiLevelType w:val="hybridMultilevel"/>
    <w:tmpl w:val="59B4BD1A"/>
    <w:lvl w:ilvl="0" w:tplc="17209548">
      <w:start w:val="5"/>
      <w:numFmt w:val="bullet"/>
      <w:lvlText w:val="•"/>
      <w:lvlJc w:val="left"/>
      <w:pPr>
        <w:ind w:left="720" w:hanging="360"/>
      </w:pPr>
      <w:rPr>
        <w:rFonts w:ascii="Times New Roman" w:eastAsia="Times New Roman" w:hAnsi="Times New Roman" w:cs="Times New Roman" w:hint="default"/>
        <w:color w:val="434A3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573171"/>
    <w:multiLevelType w:val="hybridMultilevel"/>
    <w:tmpl w:val="738C2670"/>
    <w:lvl w:ilvl="0" w:tplc="ABF45926">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
    <w:nsid w:val="355408EB"/>
    <w:multiLevelType w:val="multilevel"/>
    <w:tmpl w:val="B984A1D4"/>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3B585DAC"/>
    <w:multiLevelType w:val="multilevel"/>
    <w:tmpl w:val="457AE554"/>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475714DA"/>
    <w:multiLevelType w:val="hybridMultilevel"/>
    <w:tmpl w:val="1C62315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D9B08A3"/>
    <w:multiLevelType w:val="hybridMultilevel"/>
    <w:tmpl w:val="186682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FE83BB3"/>
    <w:multiLevelType w:val="hybridMultilevel"/>
    <w:tmpl w:val="45B0F8F6"/>
    <w:lvl w:ilvl="0" w:tplc="A6E29E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22518A3"/>
    <w:multiLevelType w:val="hybridMultilevel"/>
    <w:tmpl w:val="10F4CF78"/>
    <w:lvl w:ilvl="0" w:tplc="F3E899C8">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8">
    <w:nsid w:val="54BF5DCD"/>
    <w:multiLevelType w:val="hybridMultilevel"/>
    <w:tmpl w:val="9B6ACFCA"/>
    <w:lvl w:ilvl="0" w:tplc="A962A152">
      <w:start w:val="1"/>
      <w:numFmt w:val="upperRoman"/>
      <w:lvlText w:val="%1."/>
      <w:lvlJc w:val="left"/>
      <w:pPr>
        <w:tabs>
          <w:tab w:val="num" w:pos="720"/>
        </w:tabs>
        <w:ind w:left="720" w:hanging="720"/>
      </w:pPr>
      <w:rPr>
        <w:rFonts w:hint="default"/>
      </w:rPr>
    </w:lvl>
    <w:lvl w:ilvl="1" w:tplc="04090015">
      <w:start w:val="1"/>
      <w:numFmt w:val="upperLetter"/>
      <w:lvlText w:val="%2."/>
      <w:lvlJc w:val="left"/>
      <w:pPr>
        <w:tabs>
          <w:tab w:val="num" w:pos="1080"/>
        </w:tabs>
        <w:ind w:left="1080" w:hanging="360"/>
      </w:pPr>
      <w:rPr>
        <w:rFonts w:hint="default"/>
      </w:rPr>
    </w:lvl>
    <w:lvl w:ilvl="2" w:tplc="F4E6C534">
      <w:start w:val="1"/>
      <w:numFmt w:val="decimal"/>
      <w:lvlText w:val="%3."/>
      <w:lvlJc w:val="left"/>
      <w:pPr>
        <w:tabs>
          <w:tab w:val="num" w:pos="2340"/>
        </w:tabs>
        <w:ind w:left="2340" w:hanging="720"/>
      </w:pPr>
      <w:rPr>
        <w:rFonts w:ascii="Times New Roman" w:eastAsia="Times New Roman" w:hAnsi="Times New Roman" w:cs="Times New Roman"/>
      </w:rPr>
    </w:lvl>
    <w:lvl w:ilvl="3" w:tplc="80D4E16A">
      <w:start w:val="1"/>
      <w:numFmt w:val="low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D7A6B05"/>
    <w:multiLevelType w:val="hybridMultilevel"/>
    <w:tmpl w:val="0EF4FFB4"/>
    <w:lvl w:ilvl="0" w:tplc="1C7E7A2A">
      <w:start w:val="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6810FDE"/>
    <w:multiLevelType w:val="hybridMultilevel"/>
    <w:tmpl w:val="E8DE402E"/>
    <w:lvl w:ilvl="0" w:tplc="F406340A">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8"/>
  </w:num>
  <w:num w:numId="2">
    <w:abstractNumId w:val="3"/>
  </w:num>
  <w:num w:numId="3">
    <w:abstractNumId w:val="2"/>
  </w:num>
  <w:num w:numId="4">
    <w:abstractNumId w:val="7"/>
  </w:num>
  <w:num w:numId="5">
    <w:abstractNumId w:val="10"/>
  </w:num>
  <w:num w:numId="6">
    <w:abstractNumId w:val="6"/>
  </w:num>
  <w:num w:numId="7">
    <w:abstractNumId w:val="5"/>
  </w:num>
  <w:num w:numId="8">
    <w:abstractNumId w:val="0"/>
  </w:num>
  <w:num w:numId="9">
    <w:abstractNumId w:val="9"/>
  </w:num>
  <w:num w:numId="10">
    <w:abstractNumId w:val="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971"/>
    <w:rsid w:val="000070AF"/>
    <w:rsid w:val="00017F55"/>
    <w:rsid w:val="00036719"/>
    <w:rsid w:val="00052786"/>
    <w:rsid w:val="000E16CF"/>
    <w:rsid w:val="000F4F80"/>
    <w:rsid w:val="00120084"/>
    <w:rsid w:val="00126D58"/>
    <w:rsid w:val="00176124"/>
    <w:rsid w:val="001926C4"/>
    <w:rsid w:val="001926DD"/>
    <w:rsid w:val="001948D1"/>
    <w:rsid w:val="001A405A"/>
    <w:rsid w:val="001C1F82"/>
    <w:rsid w:val="00207971"/>
    <w:rsid w:val="00223CA9"/>
    <w:rsid w:val="00244C8E"/>
    <w:rsid w:val="0025288D"/>
    <w:rsid w:val="00280F34"/>
    <w:rsid w:val="002878BF"/>
    <w:rsid w:val="002B4027"/>
    <w:rsid w:val="002B51AC"/>
    <w:rsid w:val="002C2A11"/>
    <w:rsid w:val="003244D1"/>
    <w:rsid w:val="00340415"/>
    <w:rsid w:val="003441C1"/>
    <w:rsid w:val="00354300"/>
    <w:rsid w:val="003741FB"/>
    <w:rsid w:val="003A7CE3"/>
    <w:rsid w:val="003D128D"/>
    <w:rsid w:val="003F76A1"/>
    <w:rsid w:val="003F7DFE"/>
    <w:rsid w:val="00415269"/>
    <w:rsid w:val="00427C7A"/>
    <w:rsid w:val="00434491"/>
    <w:rsid w:val="004431CA"/>
    <w:rsid w:val="00471CD1"/>
    <w:rsid w:val="004909AF"/>
    <w:rsid w:val="00490DDD"/>
    <w:rsid w:val="004A6915"/>
    <w:rsid w:val="004F1EAF"/>
    <w:rsid w:val="00507D90"/>
    <w:rsid w:val="00545830"/>
    <w:rsid w:val="005B11F1"/>
    <w:rsid w:val="006022CC"/>
    <w:rsid w:val="00645C68"/>
    <w:rsid w:val="00666A31"/>
    <w:rsid w:val="00691903"/>
    <w:rsid w:val="006B4206"/>
    <w:rsid w:val="006D491F"/>
    <w:rsid w:val="006E1410"/>
    <w:rsid w:val="006F6D07"/>
    <w:rsid w:val="006F7084"/>
    <w:rsid w:val="00742D7C"/>
    <w:rsid w:val="0077668C"/>
    <w:rsid w:val="007A67B2"/>
    <w:rsid w:val="007D5861"/>
    <w:rsid w:val="007E1238"/>
    <w:rsid w:val="007F79C7"/>
    <w:rsid w:val="00824314"/>
    <w:rsid w:val="008411F8"/>
    <w:rsid w:val="00855879"/>
    <w:rsid w:val="0089106F"/>
    <w:rsid w:val="008945D3"/>
    <w:rsid w:val="0090757B"/>
    <w:rsid w:val="00914C12"/>
    <w:rsid w:val="009523AB"/>
    <w:rsid w:val="0098408B"/>
    <w:rsid w:val="009A2076"/>
    <w:rsid w:val="009B6F4C"/>
    <w:rsid w:val="009E34B3"/>
    <w:rsid w:val="00A2584E"/>
    <w:rsid w:val="00A83BA7"/>
    <w:rsid w:val="00AC6615"/>
    <w:rsid w:val="00AD319E"/>
    <w:rsid w:val="00AF4134"/>
    <w:rsid w:val="00B159A6"/>
    <w:rsid w:val="00BE19D5"/>
    <w:rsid w:val="00BF596C"/>
    <w:rsid w:val="00C43807"/>
    <w:rsid w:val="00C5294D"/>
    <w:rsid w:val="00C573DA"/>
    <w:rsid w:val="00C72393"/>
    <w:rsid w:val="00CA5AA2"/>
    <w:rsid w:val="00CC4057"/>
    <w:rsid w:val="00D44676"/>
    <w:rsid w:val="00D77945"/>
    <w:rsid w:val="00D85EE4"/>
    <w:rsid w:val="00D85FBA"/>
    <w:rsid w:val="00DF442F"/>
    <w:rsid w:val="00E25F99"/>
    <w:rsid w:val="00E41DB7"/>
    <w:rsid w:val="00E72501"/>
    <w:rsid w:val="00E81F22"/>
    <w:rsid w:val="00E87182"/>
    <w:rsid w:val="00ED69E3"/>
    <w:rsid w:val="00F21185"/>
    <w:rsid w:val="00F80562"/>
    <w:rsid w:val="00F9436F"/>
    <w:rsid w:val="00FE1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4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F99"/>
    <w:pPr>
      <w:ind w:left="720"/>
      <w:contextualSpacing/>
    </w:pPr>
  </w:style>
  <w:style w:type="paragraph" w:styleId="BodyText">
    <w:name w:val="Body Text"/>
    <w:basedOn w:val="Normal"/>
    <w:link w:val="BodyTextChar"/>
    <w:uiPriority w:val="99"/>
    <w:unhideWhenUsed/>
    <w:rsid w:val="00FE195D"/>
    <w:pPr>
      <w:spacing w:after="220" w:line="180" w:lineRule="atLeast"/>
      <w:ind w:left="835"/>
      <w:jc w:val="both"/>
    </w:pPr>
    <w:rPr>
      <w:rFonts w:ascii="Arial" w:eastAsiaTheme="minorHAnsi" w:hAnsi="Arial" w:cs="Arial"/>
      <w:spacing w:val="-5"/>
      <w:sz w:val="20"/>
      <w:szCs w:val="20"/>
    </w:rPr>
  </w:style>
  <w:style w:type="character" w:customStyle="1" w:styleId="BodyTextChar">
    <w:name w:val="Body Text Char"/>
    <w:basedOn w:val="DefaultParagraphFont"/>
    <w:link w:val="BodyText"/>
    <w:uiPriority w:val="99"/>
    <w:rsid w:val="00FE195D"/>
    <w:rPr>
      <w:rFonts w:ascii="Arial" w:eastAsiaTheme="minorHAnsi" w:hAnsi="Arial" w:cs="Arial"/>
      <w:spacing w:val="-5"/>
    </w:rPr>
  </w:style>
  <w:style w:type="paragraph" w:customStyle="1" w:styleId="CompanyName">
    <w:name w:val="Company Name"/>
    <w:basedOn w:val="Normal"/>
    <w:rsid w:val="006F6D07"/>
    <w:pPr>
      <w:keepLines/>
      <w:shd w:val="solid" w:color="auto" w:fill="auto"/>
      <w:spacing w:line="320" w:lineRule="exact"/>
    </w:pPr>
    <w:rPr>
      <w:rFonts w:ascii="Arial Black" w:hAnsi="Arial Black"/>
      <w:color w:val="FFFFFF"/>
      <w:spacing w:val="-15"/>
      <w:sz w:val="32"/>
      <w:szCs w:val="20"/>
    </w:rPr>
  </w:style>
  <w:style w:type="paragraph" w:customStyle="1" w:styleId="DocumentLabel">
    <w:name w:val="Document Label"/>
    <w:basedOn w:val="Normal"/>
    <w:next w:val="Normal"/>
    <w:rsid w:val="006F6D07"/>
    <w:pPr>
      <w:keepNext/>
      <w:keepLines/>
      <w:spacing w:before="400" w:after="120" w:line="240" w:lineRule="atLeast"/>
    </w:pPr>
    <w:rPr>
      <w:rFonts w:ascii="Arial Black" w:hAnsi="Arial Black"/>
      <w:spacing w:val="-5"/>
      <w:kern w:val="28"/>
      <w:sz w:val="96"/>
      <w:szCs w:val="20"/>
    </w:rPr>
  </w:style>
  <w:style w:type="paragraph" w:styleId="MessageHeader">
    <w:name w:val="Message Header"/>
    <w:basedOn w:val="BodyText"/>
    <w:link w:val="MessageHeaderChar"/>
    <w:rsid w:val="006F6D07"/>
    <w:pPr>
      <w:keepLines/>
      <w:spacing w:after="120"/>
      <w:ind w:left="1555" w:hanging="720"/>
      <w:jc w:val="left"/>
    </w:pPr>
    <w:rPr>
      <w:rFonts w:eastAsia="Times New Roman" w:cs="Times New Roman"/>
    </w:rPr>
  </w:style>
  <w:style w:type="character" w:customStyle="1" w:styleId="MessageHeaderChar">
    <w:name w:val="Message Header Char"/>
    <w:basedOn w:val="DefaultParagraphFont"/>
    <w:link w:val="MessageHeader"/>
    <w:rsid w:val="006F6D07"/>
    <w:rPr>
      <w:rFonts w:ascii="Arial" w:hAnsi="Arial"/>
      <w:spacing w:val="-5"/>
    </w:rPr>
  </w:style>
  <w:style w:type="paragraph" w:customStyle="1" w:styleId="MessageHeaderFirst">
    <w:name w:val="Message Header First"/>
    <w:basedOn w:val="MessageHeader"/>
    <w:next w:val="MessageHeader"/>
    <w:rsid w:val="006F6D07"/>
    <w:pPr>
      <w:spacing w:before="220"/>
    </w:pPr>
  </w:style>
  <w:style w:type="character" w:customStyle="1" w:styleId="MessageHeaderLabel">
    <w:name w:val="Message Header Label"/>
    <w:rsid w:val="006F6D07"/>
    <w:rPr>
      <w:rFonts w:ascii="Arial Black" w:hAnsi="Arial Black"/>
      <w:spacing w:val="-10"/>
      <w:sz w:val="18"/>
    </w:rPr>
  </w:style>
  <w:style w:type="paragraph" w:customStyle="1" w:styleId="MessageHeaderLast">
    <w:name w:val="Message Header Last"/>
    <w:basedOn w:val="MessageHeader"/>
    <w:next w:val="BodyText"/>
    <w:rsid w:val="006F6D07"/>
    <w:pPr>
      <w:pBdr>
        <w:bottom w:val="single" w:sz="6" w:space="15" w:color="auto"/>
      </w:pBdr>
      <w:spacing w:after="320"/>
    </w:pPr>
  </w:style>
  <w:style w:type="paragraph" w:customStyle="1" w:styleId="ReturnAddress">
    <w:name w:val="Return Address"/>
    <w:basedOn w:val="Normal"/>
    <w:rsid w:val="006F6D07"/>
    <w:pPr>
      <w:keepLines/>
      <w:spacing w:line="200" w:lineRule="atLeast"/>
    </w:pPr>
    <w:rPr>
      <w:rFonts w:ascii="Arial" w:hAnsi="Arial"/>
      <w:spacing w:val="-2"/>
      <w:sz w:val="16"/>
      <w:szCs w:val="20"/>
    </w:rPr>
  </w:style>
  <w:style w:type="character" w:styleId="Hyperlink">
    <w:name w:val="Hyperlink"/>
    <w:basedOn w:val="DefaultParagraphFont"/>
    <w:uiPriority w:val="99"/>
    <w:unhideWhenUsed/>
    <w:rsid w:val="003F76A1"/>
    <w:rPr>
      <w:color w:val="0000FF"/>
      <w:u w:val="single"/>
    </w:rPr>
  </w:style>
  <w:style w:type="paragraph" w:styleId="Header">
    <w:name w:val="header"/>
    <w:basedOn w:val="Normal"/>
    <w:link w:val="HeaderChar"/>
    <w:rsid w:val="00691903"/>
    <w:pPr>
      <w:tabs>
        <w:tab w:val="center" w:pos="4680"/>
        <w:tab w:val="right" w:pos="9360"/>
      </w:tabs>
    </w:pPr>
  </w:style>
  <w:style w:type="character" w:customStyle="1" w:styleId="HeaderChar">
    <w:name w:val="Header Char"/>
    <w:basedOn w:val="DefaultParagraphFont"/>
    <w:link w:val="Header"/>
    <w:rsid w:val="00691903"/>
    <w:rPr>
      <w:sz w:val="24"/>
      <w:szCs w:val="24"/>
    </w:rPr>
  </w:style>
  <w:style w:type="paragraph" w:styleId="Footer">
    <w:name w:val="footer"/>
    <w:basedOn w:val="Normal"/>
    <w:link w:val="FooterChar"/>
    <w:rsid w:val="00691903"/>
    <w:pPr>
      <w:tabs>
        <w:tab w:val="center" w:pos="4680"/>
        <w:tab w:val="right" w:pos="9360"/>
      </w:tabs>
    </w:pPr>
  </w:style>
  <w:style w:type="character" w:customStyle="1" w:styleId="FooterChar">
    <w:name w:val="Footer Char"/>
    <w:basedOn w:val="DefaultParagraphFont"/>
    <w:link w:val="Footer"/>
    <w:rsid w:val="0069190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4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F99"/>
    <w:pPr>
      <w:ind w:left="720"/>
      <w:contextualSpacing/>
    </w:pPr>
  </w:style>
  <w:style w:type="paragraph" w:styleId="BodyText">
    <w:name w:val="Body Text"/>
    <w:basedOn w:val="Normal"/>
    <w:link w:val="BodyTextChar"/>
    <w:uiPriority w:val="99"/>
    <w:unhideWhenUsed/>
    <w:rsid w:val="00FE195D"/>
    <w:pPr>
      <w:spacing w:after="220" w:line="180" w:lineRule="atLeast"/>
      <w:ind w:left="835"/>
      <w:jc w:val="both"/>
    </w:pPr>
    <w:rPr>
      <w:rFonts w:ascii="Arial" w:eastAsiaTheme="minorHAnsi" w:hAnsi="Arial" w:cs="Arial"/>
      <w:spacing w:val="-5"/>
      <w:sz w:val="20"/>
      <w:szCs w:val="20"/>
    </w:rPr>
  </w:style>
  <w:style w:type="character" w:customStyle="1" w:styleId="BodyTextChar">
    <w:name w:val="Body Text Char"/>
    <w:basedOn w:val="DefaultParagraphFont"/>
    <w:link w:val="BodyText"/>
    <w:uiPriority w:val="99"/>
    <w:rsid w:val="00FE195D"/>
    <w:rPr>
      <w:rFonts w:ascii="Arial" w:eastAsiaTheme="minorHAnsi" w:hAnsi="Arial" w:cs="Arial"/>
      <w:spacing w:val="-5"/>
    </w:rPr>
  </w:style>
  <w:style w:type="paragraph" w:customStyle="1" w:styleId="CompanyName">
    <w:name w:val="Company Name"/>
    <w:basedOn w:val="Normal"/>
    <w:rsid w:val="006F6D07"/>
    <w:pPr>
      <w:keepLines/>
      <w:shd w:val="solid" w:color="auto" w:fill="auto"/>
      <w:spacing w:line="320" w:lineRule="exact"/>
    </w:pPr>
    <w:rPr>
      <w:rFonts w:ascii="Arial Black" w:hAnsi="Arial Black"/>
      <w:color w:val="FFFFFF"/>
      <w:spacing w:val="-15"/>
      <w:sz w:val="32"/>
      <w:szCs w:val="20"/>
    </w:rPr>
  </w:style>
  <w:style w:type="paragraph" w:customStyle="1" w:styleId="DocumentLabel">
    <w:name w:val="Document Label"/>
    <w:basedOn w:val="Normal"/>
    <w:next w:val="Normal"/>
    <w:rsid w:val="006F6D07"/>
    <w:pPr>
      <w:keepNext/>
      <w:keepLines/>
      <w:spacing w:before="400" w:after="120" w:line="240" w:lineRule="atLeast"/>
    </w:pPr>
    <w:rPr>
      <w:rFonts w:ascii="Arial Black" w:hAnsi="Arial Black"/>
      <w:spacing w:val="-5"/>
      <w:kern w:val="28"/>
      <w:sz w:val="96"/>
      <w:szCs w:val="20"/>
    </w:rPr>
  </w:style>
  <w:style w:type="paragraph" w:styleId="MessageHeader">
    <w:name w:val="Message Header"/>
    <w:basedOn w:val="BodyText"/>
    <w:link w:val="MessageHeaderChar"/>
    <w:rsid w:val="006F6D07"/>
    <w:pPr>
      <w:keepLines/>
      <w:spacing w:after="120"/>
      <w:ind w:left="1555" w:hanging="720"/>
      <w:jc w:val="left"/>
    </w:pPr>
    <w:rPr>
      <w:rFonts w:eastAsia="Times New Roman" w:cs="Times New Roman"/>
    </w:rPr>
  </w:style>
  <w:style w:type="character" w:customStyle="1" w:styleId="MessageHeaderChar">
    <w:name w:val="Message Header Char"/>
    <w:basedOn w:val="DefaultParagraphFont"/>
    <w:link w:val="MessageHeader"/>
    <w:rsid w:val="006F6D07"/>
    <w:rPr>
      <w:rFonts w:ascii="Arial" w:hAnsi="Arial"/>
      <w:spacing w:val="-5"/>
    </w:rPr>
  </w:style>
  <w:style w:type="paragraph" w:customStyle="1" w:styleId="MessageHeaderFirst">
    <w:name w:val="Message Header First"/>
    <w:basedOn w:val="MessageHeader"/>
    <w:next w:val="MessageHeader"/>
    <w:rsid w:val="006F6D07"/>
    <w:pPr>
      <w:spacing w:before="220"/>
    </w:pPr>
  </w:style>
  <w:style w:type="character" w:customStyle="1" w:styleId="MessageHeaderLabel">
    <w:name w:val="Message Header Label"/>
    <w:rsid w:val="006F6D07"/>
    <w:rPr>
      <w:rFonts w:ascii="Arial Black" w:hAnsi="Arial Black"/>
      <w:spacing w:val="-10"/>
      <w:sz w:val="18"/>
    </w:rPr>
  </w:style>
  <w:style w:type="paragraph" w:customStyle="1" w:styleId="MessageHeaderLast">
    <w:name w:val="Message Header Last"/>
    <w:basedOn w:val="MessageHeader"/>
    <w:next w:val="BodyText"/>
    <w:rsid w:val="006F6D07"/>
    <w:pPr>
      <w:pBdr>
        <w:bottom w:val="single" w:sz="6" w:space="15" w:color="auto"/>
      </w:pBdr>
      <w:spacing w:after="320"/>
    </w:pPr>
  </w:style>
  <w:style w:type="paragraph" w:customStyle="1" w:styleId="ReturnAddress">
    <w:name w:val="Return Address"/>
    <w:basedOn w:val="Normal"/>
    <w:rsid w:val="006F6D07"/>
    <w:pPr>
      <w:keepLines/>
      <w:spacing w:line="200" w:lineRule="atLeast"/>
    </w:pPr>
    <w:rPr>
      <w:rFonts w:ascii="Arial" w:hAnsi="Arial"/>
      <w:spacing w:val="-2"/>
      <w:sz w:val="16"/>
      <w:szCs w:val="20"/>
    </w:rPr>
  </w:style>
  <w:style w:type="character" w:styleId="Hyperlink">
    <w:name w:val="Hyperlink"/>
    <w:basedOn w:val="DefaultParagraphFont"/>
    <w:uiPriority w:val="99"/>
    <w:unhideWhenUsed/>
    <w:rsid w:val="003F76A1"/>
    <w:rPr>
      <w:color w:val="0000FF"/>
      <w:u w:val="single"/>
    </w:rPr>
  </w:style>
  <w:style w:type="paragraph" w:styleId="Header">
    <w:name w:val="header"/>
    <w:basedOn w:val="Normal"/>
    <w:link w:val="HeaderChar"/>
    <w:rsid w:val="00691903"/>
    <w:pPr>
      <w:tabs>
        <w:tab w:val="center" w:pos="4680"/>
        <w:tab w:val="right" w:pos="9360"/>
      </w:tabs>
    </w:pPr>
  </w:style>
  <w:style w:type="character" w:customStyle="1" w:styleId="HeaderChar">
    <w:name w:val="Header Char"/>
    <w:basedOn w:val="DefaultParagraphFont"/>
    <w:link w:val="Header"/>
    <w:rsid w:val="00691903"/>
    <w:rPr>
      <w:sz w:val="24"/>
      <w:szCs w:val="24"/>
    </w:rPr>
  </w:style>
  <w:style w:type="paragraph" w:styleId="Footer">
    <w:name w:val="footer"/>
    <w:basedOn w:val="Normal"/>
    <w:link w:val="FooterChar"/>
    <w:rsid w:val="00691903"/>
    <w:pPr>
      <w:tabs>
        <w:tab w:val="center" w:pos="4680"/>
        <w:tab w:val="right" w:pos="9360"/>
      </w:tabs>
    </w:pPr>
  </w:style>
  <w:style w:type="character" w:customStyle="1" w:styleId="FooterChar">
    <w:name w:val="Footer Char"/>
    <w:basedOn w:val="DefaultParagraphFont"/>
    <w:link w:val="Footer"/>
    <w:rsid w:val="006919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204595">
      <w:bodyDiv w:val="1"/>
      <w:marLeft w:val="0"/>
      <w:marRight w:val="0"/>
      <w:marTop w:val="0"/>
      <w:marBottom w:val="0"/>
      <w:divBdr>
        <w:top w:val="none" w:sz="0" w:space="0" w:color="auto"/>
        <w:left w:val="none" w:sz="0" w:space="0" w:color="auto"/>
        <w:bottom w:val="none" w:sz="0" w:space="0" w:color="auto"/>
        <w:right w:val="none" w:sz="0" w:space="0" w:color="auto"/>
      </w:divBdr>
    </w:div>
    <w:div w:id="849217733">
      <w:bodyDiv w:val="1"/>
      <w:marLeft w:val="0"/>
      <w:marRight w:val="0"/>
      <w:marTop w:val="0"/>
      <w:marBottom w:val="0"/>
      <w:divBdr>
        <w:top w:val="none" w:sz="0" w:space="0" w:color="auto"/>
        <w:left w:val="none" w:sz="0" w:space="0" w:color="auto"/>
        <w:bottom w:val="none" w:sz="0" w:space="0" w:color="auto"/>
        <w:right w:val="none" w:sz="0" w:space="0" w:color="auto"/>
      </w:divBdr>
    </w:div>
    <w:div w:id="975112465">
      <w:bodyDiv w:val="1"/>
      <w:marLeft w:val="0"/>
      <w:marRight w:val="0"/>
      <w:marTop w:val="0"/>
      <w:marBottom w:val="0"/>
      <w:divBdr>
        <w:top w:val="none" w:sz="0" w:space="0" w:color="auto"/>
        <w:left w:val="none" w:sz="0" w:space="0" w:color="auto"/>
        <w:bottom w:val="none" w:sz="0" w:space="0" w:color="auto"/>
        <w:right w:val="none" w:sz="0" w:space="0" w:color="auto"/>
      </w:divBdr>
    </w:div>
    <w:div w:id="164654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ergency.winona.edu/gep/"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mergency.winona.edu/ge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ACADEMIC AFFAIRS AND CURRICULUM COMMITTEE</vt:lpstr>
    </vt:vector>
  </TitlesOfParts>
  <Company>wsu</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AFFAIRS AND CURRICULUM COMMITTEE</dc:title>
  <dc:creator>wsu</dc:creator>
  <cp:lastModifiedBy>setup</cp:lastModifiedBy>
  <cp:revision>4</cp:revision>
  <cp:lastPrinted>2012-11-15T15:19:00Z</cp:lastPrinted>
  <dcterms:created xsi:type="dcterms:W3CDTF">2012-12-03T18:47:00Z</dcterms:created>
  <dcterms:modified xsi:type="dcterms:W3CDTF">2012-12-03T18:52:00Z</dcterms:modified>
</cp:coreProperties>
</file>