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60" w:rsidRDefault="00BC1C60" w:rsidP="005E3535">
      <w:pPr>
        <w:jc w:val="center"/>
        <w:rPr>
          <w:b/>
        </w:rPr>
      </w:pPr>
    </w:p>
    <w:p w:rsidR="00BC1C60" w:rsidRDefault="00BC1C60" w:rsidP="005E3535">
      <w:pPr>
        <w:jc w:val="center"/>
        <w:rPr>
          <w:b/>
        </w:rPr>
      </w:pPr>
    </w:p>
    <w:p w:rsidR="00BC1C60" w:rsidRDefault="00BC1C60" w:rsidP="005E3535">
      <w:pPr>
        <w:jc w:val="center"/>
        <w:rPr>
          <w:b/>
          <w:sz w:val="28"/>
        </w:rPr>
      </w:pPr>
    </w:p>
    <w:p w:rsidR="00F8716E" w:rsidRPr="00527217" w:rsidRDefault="00F8716E" w:rsidP="00F8716E">
      <w:pPr>
        <w:jc w:val="center"/>
        <w:rPr>
          <w:sz w:val="28"/>
        </w:rPr>
      </w:pPr>
      <w:r w:rsidRPr="00527217">
        <w:rPr>
          <w:b/>
          <w:sz w:val="28"/>
        </w:rPr>
        <w:t>Excellence</w:t>
      </w:r>
      <w:r>
        <w:rPr>
          <w:b/>
          <w:sz w:val="28"/>
        </w:rPr>
        <w:t xml:space="preserve"> in University Services Award</w:t>
      </w:r>
    </w:p>
    <w:p w:rsidR="00BC1C60" w:rsidRPr="00BC1C60" w:rsidRDefault="00BC1C60" w:rsidP="005E3535">
      <w:pPr>
        <w:jc w:val="center"/>
        <w:rPr>
          <w:sz w:val="28"/>
        </w:rPr>
      </w:pPr>
      <w:r>
        <w:rPr>
          <w:sz w:val="28"/>
        </w:rPr>
        <w:t xml:space="preserve"> Campus </w:t>
      </w:r>
      <w:r w:rsidRPr="00BC1C60">
        <w:rPr>
          <w:sz w:val="28"/>
        </w:rPr>
        <w:t>Process</w:t>
      </w:r>
    </w:p>
    <w:p w:rsidR="00275B63" w:rsidRDefault="00275B63" w:rsidP="005E3535">
      <w:pPr>
        <w:rPr>
          <w:b/>
        </w:rPr>
      </w:pPr>
    </w:p>
    <w:p w:rsidR="00031001" w:rsidRPr="00F12DCB" w:rsidRDefault="00F12DCB" w:rsidP="005E3535">
      <w:pPr>
        <w:rPr>
          <w:b/>
          <w:color w:val="442E83"/>
          <w:sz w:val="24"/>
        </w:rPr>
      </w:pPr>
      <w:r w:rsidRPr="00F12DCB">
        <w:rPr>
          <w:b/>
          <w:color w:val="442E83"/>
          <w:sz w:val="24"/>
        </w:rPr>
        <w:t>PURPOSE:</w:t>
      </w:r>
    </w:p>
    <w:p w:rsidR="00031001" w:rsidRPr="00031001" w:rsidRDefault="00BC1C60" w:rsidP="00BC1C60">
      <w:r>
        <w:t>The Board of Trustees Professional Excellence in Service Award is intended to recognize outstanding service to our universities and to the Minnesota State system. The award proclaims, on behalf of the entire system, the Board of Trustees’ pride in the dedication and accomplishment of service faculty in contributing to students’ growth and development. The award recognizes the key role that service faculty fulfill at our system’s  universities in advising and counseling students; in the recruitment, retention, and placement of students; in residential life programming; in facilitation of student groups and student leadership; and other involvement in university and community activities. The award reflects the commitment of the system to serving the citizens of Minnesota by providing the best possible college and university instruction and supports.</w:t>
      </w:r>
    </w:p>
    <w:p w:rsidR="00BC1C60" w:rsidRDefault="00BC1C60" w:rsidP="005E3535">
      <w:pPr>
        <w:rPr>
          <w:b/>
        </w:rPr>
      </w:pPr>
    </w:p>
    <w:p w:rsidR="00BC1C60" w:rsidRPr="00F12DCB" w:rsidRDefault="00F12DCB" w:rsidP="00BC1C60">
      <w:pPr>
        <w:ind w:left="2160" w:hanging="2160"/>
        <w:rPr>
          <w:b/>
          <w:color w:val="442E83"/>
          <w:sz w:val="24"/>
        </w:rPr>
      </w:pPr>
      <w:r w:rsidRPr="00F12DCB">
        <w:rPr>
          <w:b/>
          <w:color w:val="442E83"/>
          <w:sz w:val="24"/>
        </w:rPr>
        <w:t>ELIGIBILITY CRITERIA:</w:t>
      </w:r>
    </w:p>
    <w:p w:rsidR="00BC1C60" w:rsidRDefault="00BC1C60" w:rsidP="00BC1C60">
      <w:r w:rsidRPr="006322F2">
        <w:t xml:space="preserve">At the time of their designation, nominees must have been employed for a minimum of five consecutive years at a Minnesota state university. Of these five years, the two most recent years must be in the ASF member’s current position. The remaining three years must be either: a) in any position (excluding student employment) within the university in which the individual is currently employed, or b) in any ASF position at any Minnesota </w:t>
      </w:r>
      <w:r w:rsidR="003D081A">
        <w:t>S</w:t>
      </w:r>
      <w:r w:rsidRPr="006322F2">
        <w:t>tate university.</w:t>
      </w:r>
    </w:p>
    <w:p w:rsidR="00BC1C60" w:rsidRDefault="00BC1C60" w:rsidP="001B180A">
      <w:pPr>
        <w:autoSpaceDE w:val="0"/>
        <w:autoSpaceDN w:val="0"/>
        <w:rPr>
          <w:b/>
          <w:color w:val="333192"/>
        </w:rPr>
      </w:pPr>
    </w:p>
    <w:p w:rsidR="00BC1C60" w:rsidRPr="00F12DCB" w:rsidRDefault="00F12DCB" w:rsidP="00BC1C60">
      <w:pPr>
        <w:rPr>
          <w:b/>
          <w:color w:val="442E83"/>
          <w:sz w:val="24"/>
        </w:rPr>
      </w:pPr>
      <w:r w:rsidRPr="00F12DCB">
        <w:rPr>
          <w:b/>
          <w:color w:val="442E83"/>
          <w:sz w:val="24"/>
        </w:rPr>
        <w:t>NOMINATION PROCESS:</w:t>
      </w:r>
    </w:p>
    <w:p w:rsidR="00BC1C60" w:rsidRPr="00275B63" w:rsidRDefault="00BC1C60" w:rsidP="00BC1C60">
      <w:pPr>
        <w:jc w:val="both"/>
      </w:pPr>
      <w:r>
        <w:t>Members of the campus community are encouraged to nominate ASF colleagues who you believe should be considered f</w:t>
      </w:r>
      <w:r w:rsidR="003D081A">
        <w:t xml:space="preserve">or this nomination.  Submit nominations </w:t>
      </w:r>
      <w:r w:rsidR="00F12DCB">
        <w:t>us</w:t>
      </w:r>
      <w:r w:rsidR="003D081A">
        <w:t>ing</w:t>
      </w:r>
      <w:r w:rsidR="00F12DCB">
        <w:t xml:space="preserve"> the Winona S</w:t>
      </w:r>
      <w:r w:rsidR="003D081A">
        <w:t xml:space="preserve">tate University Nomination form. </w:t>
      </w:r>
      <w:r w:rsidR="00F12DCB">
        <w:t xml:space="preserve"> </w:t>
      </w:r>
      <w:r w:rsidR="003D081A">
        <w:t>P</w:t>
      </w:r>
      <w:r>
        <w:t xml:space="preserve">rovide information and examples for each of the areas </w:t>
      </w:r>
      <w:r w:rsidR="00F12DCB">
        <w:t>listed</w:t>
      </w:r>
      <w:r>
        <w:t xml:space="preserve"> to show </w:t>
      </w:r>
      <w:r w:rsidRPr="00275B63">
        <w:t xml:space="preserve">of why you believe this person demonstrates professional excellence through contributions to students, the university or community.   </w:t>
      </w:r>
    </w:p>
    <w:p w:rsidR="00BC1C60" w:rsidRDefault="00BC1C60" w:rsidP="001B180A">
      <w:pPr>
        <w:autoSpaceDE w:val="0"/>
        <w:autoSpaceDN w:val="0"/>
        <w:rPr>
          <w:b/>
          <w:color w:val="333192"/>
        </w:rPr>
      </w:pPr>
    </w:p>
    <w:p w:rsidR="00031001" w:rsidRPr="00F12DCB" w:rsidRDefault="00F12DCB" w:rsidP="001B180A">
      <w:pPr>
        <w:autoSpaceDE w:val="0"/>
        <w:autoSpaceDN w:val="0"/>
        <w:rPr>
          <w:b/>
          <w:color w:val="333192"/>
          <w:sz w:val="24"/>
        </w:rPr>
      </w:pPr>
      <w:r w:rsidRPr="00F12DCB">
        <w:rPr>
          <w:b/>
          <w:color w:val="333192"/>
          <w:sz w:val="24"/>
        </w:rPr>
        <w:t xml:space="preserve">WINONA STATE UNIVERSITY TIMELINE: </w:t>
      </w:r>
    </w:p>
    <w:p w:rsidR="00031001" w:rsidRDefault="003B0E43" w:rsidP="00C5419C">
      <w:pPr>
        <w:ind w:left="2340" w:hanging="2340"/>
      </w:pPr>
      <w:r>
        <w:t>November</w:t>
      </w:r>
      <w:r w:rsidR="00F8716E">
        <w:t xml:space="preserve"> </w:t>
      </w:r>
      <w:r w:rsidR="003D081A">
        <w:t>1</w:t>
      </w:r>
      <w:r w:rsidR="00031001" w:rsidRPr="00031001">
        <w:tab/>
        <w:t xml:space="preserve">Call for nominations is shared with the campus community. </w:t>
      </w:r>
    </w:p>
    <w:p w:rsidR="006F480B" w:rsidRPr="00031001" w:rsidRDefault="006F480B" w:rsidP="005E3535">
      <w:pPr>
        <w:ind w:left="2160" w:hanging="2160"/>
      </w:pPr>
    </w:p>
    <w:p w:rsidR="00031001" w:rsidRPr="00031001" w:rsidRDefault="003B0E43" w:rsidP="00C5419C">
      <w:pPr>
        <w:ind w:left="2340" w:hanging="2340"/>
      </w:pPr>
      <w:r>
        <w:t>November</w:t>
      </w:r>
      <w:r w:rsidR="00031001" w:rsidRPr="00031001">
        <w:t xml:space="preserve"> </w:t>
      </w:r>
      <w:r w:rsidR="00F8716E">
        <w:t>21</w:t>
      </w:r>
      <w:r>
        <w:tab/>
      </w:r>
      <w:r w:rsidR="00767526">
        <w:t>Nominations due to Human Resources</w:t>
      </w:r>
      <w:r w:rsidR="00031001" w:rsidRPr="00031001">
        <w:t>.</w:t>
      </w:r>
    </w:p>
    <w:p w:rsidR="00031001" w:rsidRPr="00031001" w:rsidRDefault="00031001" w:rsidP="005E3535">
      <w:pPr>
        <w:ind w:left="2160" w:hanging="2160"/>
      </w:pPr>
    </w:p>
    <w:p w:rsidR="00031001" w:rsidRPr="00031001" w:rsidRDefault="00031001" w:rsidP="00F12DCB">
      <w:pPr>
        <w:ind w:left="2340" w:hanging="2340"/>
      </w:pPr>
      <w:r w:rsidRPr="00031001">
        <w:t xml:space="preserve">By </w:t>
      </w:r>
      <w:r w:rsidR="00767526">
        <w:t xml:space="preserve">December </w:t>
      </w:r>
      <w:r w:rsidR="003D081A">
        <w:t>15</w:t>
      </w:r>
      <w:r w:rsidRPr="00031001">
        <w:tab/>
        <w:t>Se</w:t>
      </w:r>
      <w:r w:rsidR="00F12DCB">
        <w:t xml:space="preserve">lection committee consisting of </w:t>
      </w:r>
      <w:r w:rsidR="007047A8">
        <w:t>Human Resources</w:t>
      </w:r>
      <w:r w:rsidR="00F12DCB">
        <w:t>, two (2) Administrators and two (2) MSUAASF m</w:t>
      </w:r>
      <w:r w:rsidR="00F12DCB" w:rsidRPr="00031001">
        <w:t>ember</w:t>
      </w:r>
      <w:r w:rsidR="00F12DCB">
        <w:t>s s</w:t>
      </w:r>
      <w:r w:rsidRPr="00031001">
        <w:t xml:space="preserve">ubmits nominee recommendation to President </w:t>
      </w:r>
      <w:r w:rsidR="00275B63">
        <w:t>Olson.</w:t>
      </w:r>
    </w:p>
    <w:p w:rsidR="00031001" w:rsidRPr="00031001" w:rsidRDefault="00031001" w:rsidP="005E3535">
      <w:pPr>
        <w:ind w:left="2160"/>
      </w:pPr>
    </w:p>
    <w:p w:rsidR="00031001" w:rsidRPr="00031001" w:rsidRDefault="00031001" w:rsidP="00F12DCB">
      <w:pPr>
        <w:ind w:left="2340" w:hanging="2340"/>
      </w:pPr>
      <w:r w:rsidRPr="003D081A">
        <w:t xml:space="preserve">By </w:t>
      </w:r>
      <w:r w:rsidR="00767526" w:rsidRPr="003D081A">
        <w:t>January 2</w:t>
      </w:r>
      <w:r w:rsidRPr="003D081A">
        <w:tab/>
        <w:t xml:space="preserve">President </w:t>
      </w:r>
      <w:r w:rsidR="00275B63" w:rsidRPr="003D081A">
        <w:t>Olson</w:t>
      </w:r>
      <w:r w:rsidRPr="003D081A">
        <w:t xml:space="preserve"> </w:t>
      </w:r>
      <w:r w:rsidR="00767526" w:rsidRPr="003D081A">
        <w:t>designates</w:t>
      </w:r>
      <w:r w:rsidRPr="003D081A">
        <w:t xml:space="preserve"> nominee.  President/Committee notifies selected nominee and other nominees.</w:t>
      </w:r>
    </w:p>
    <w:p w:rsidR="00031001" w:rsidRPr="00031001" w:rsidRDefault="00031001" w:rsidP="005E3535">
      <w:pPr>
        <w:ind w:left="2160" w:hanging="2160"/>
      </w:pPr>
    </w:p>
    <w:p w:rsidR="00C5419C" w:rsidRDefault="00767526" w:rsidP="00F12DCB">
      <w:pPr>
        <w:ind w:left="2340" w:hanging="2340"/>
      </w:pPr>
      <w:r>
        <w:t>By January 26</w:t>
      </w:r>
      <w:r w:rsidR="00031001" w:rsidRPr="00031001">
        <w:tab/>
        <w:t xml:space="preserve">Nominee creates portfolio.  </w:t>
      </w:r>
    </w:p>
    <w:p w:rsidR="00031001" w:rsidRPr="00031001" w:rsidRDefault="00031001" w:rsidP="00F12DCB">
      <w:pPr>
        <w:ind w:left="2430" w:hanging="90"/>
      </w:pPr>
      <w:r w:rsidRPr="00031001">
        <w:t>Nomination committee creates and provides President’s Recommendation Packet.</w:t>
      </w:r>
    </w:p>
    <w:p w:rsidR="00031001" w:rsidRPr="00031001" w:rsidRDefault="00031001" w:rsidP="005E3535">
      <w:pPr>
        <w:ind w:left="2160" w:hanging="2160"/>
      </w:pPr>
    </w:p>
    <w:p w:rsidR="00031001" w:rsidRPr="00031001" w:rsidRDefault="00031001" w:rsidP="00F12DCB">
      <w:pPr>
        <w:ind w:left="2340" w:hanging="2340"/>
      </w:pPr>
      <w:r w:rsidRPr="00031001">
        <w:t xml:space="preserve">By February </w:t>
      </w:r>
      <w:r w:rsidR="00767526">
        <w:t>1</w:t>
      </w:r>
      <w:r w:rsidRPr="00031001">
        <w:tab/>
        <w:t xml:space="preserve">President </w:t>
      </w:r>
      <w:r w:rsidR="00275B63">
        <w:t>Olson</w:t>
      </w:r>
      <w:r w:rsidRPr="00031001">
        <w:t xml:space="preserve"> submits the Recommendation Packet</w:t>
      </w:r>
      <w:r w:rsidR="006F480B">
        <w:t xml:space="preserve"> and nominee portfolio to the Minnesota State System</w:t>
      </w:r>
      <w:r w:rsidRPr="00031001">
        <w:t xml:space="preserve"> Board of Trustees.</w:t>
      </w:r>
    </w:p>
    <w:p w:rsidR="00031001" w:rsidRPr="00031001" w:rsidRDefault="00031001" w:rsidP="005E3535">
      <w:pPr>
        <w:ind w:left="2160" w:hanging="2160"/>
      </w:pPr>
    </w:p>
    <w:p w:rsidR="00F12DCB" w:rsidRPr="00BC1C60" w:rsidRDefault="00031001" w:rsidP="00F12DCB">
      <w:pPr>
        <w:ind w:left="2340" w:hanging="2340"/>
        <w:jc w:val="both"/>
      </w:pPr>
      <w:r w:rsidRPr="00031001">
        <w:t xml:space="preserve">April </w:t>
      </w:r>
      <w:r w:rsidR="006F480B">
        <w:t>1</w:t>
      </w:r>
      <w:r w:rsidR="00767526">
        <w:t>8</w:t>
      </w:r>
      <w:r w:rsidRPr="00031001">
        <w:tab/>
      </w:r>
      <w:r w:rsidR="00767526">
        <w:t>Board of Trustees Awards Luncheon</w:t>
      </w:r>
      <w:r w:rsidR="00F12DCB">
        <w:t xml:space="preserve">.  </w:t>
      </w:r>
      <w:r w:rsidR="00F12DCB" w:rsidRPr="00BC1C60">
        <w:t>Nominees and the awardee will be honored</w:t>
      </w:r>
      <w:r w:rsidR="00F12DCB">
        <w:t>.</w:t>
      </w:r>
      <w:r w:rsidR="00F12DCB" w:rsidRPr="00BC1C60">
        <w:t xml:space="preserve"> The awardee will receive </w:t>
      </w:r>
      <w:r w:rsidR="00F12DCB" w:rsidRPr="00BC1C60">
        <w:rPr>
          <w:rFonts w:cs="Circular Std Book"/>
          <w:color w:val="211D1E"/>
        </w:rPr>
        <w:t>a certificate, a gold service pin</w:t>
      </w:r>
      <w:r w:rsidR="00F12DCB" w:rsidRPr="00BC1C60">
        <w:t xml:space="preserve"> and $5,000.  </w:t>
      </w:r>
    </w:p>
    <w:p w:rsidR="00A7468A" w:rsidRDefault="00A7468A" w:rsidP="00F12DCB">
      <w:pPr>
        <w:ind w:left="2340" w:hanging="2340"/>
      </w:pPr>
    </w:p>
    <w:p w:rsidR="00EA5E33" w:rsidRDefault="00EA5E33" w:rsidP="00F12DCB">
      <w:pPr>
        <w:ind w:left="2340" w:hanging="2340"/>
      </w:pPr>
    </w:p>
    <w:p w:rsidR="00EA5E33" w:rsidRDefault="00EA5E33" w:rsidP="00EA5E33">
      <w:pPr>
        <w:jc w:val="center"/>
        <w:rPr>
          <w:b/>
          <w:sz w:val="28"/>
        </w:rPr>
      </w:pPr>
    </w:p>
    <w:p w:rsidR="00EA5E33" w:rsidRDefault="00EA5E33" w:rsidP="00EA5E33">
      <w:pPr>
        <w:jc w:val="center"/>
        <w:rPr>
          <w:b/>
          <w:sz w:val="28"/>
        </w:rPr>
      </w:pPr>
    </w:p>
    <w:p w:rsidR="00EA5E33" w:rsidRDefault="00EA5E33" w:rsidP="00EA5E33">
      <w:pPr>
        <w:jc w:val="center"/>
        <w:rPr>
          <w:b/>
          <w:sz w:val="28"/>
        </w:rPr>
      </w:pPr>
    </w:p>
    <w:p w:rsidR="00EA5E33" w:rsidRPr="00527217" w:rsidRDefault="00EA5E33" w:rsidP="00EA5E33">
      <w:pPr>
        <w:jc w:val="center"/>
        <w:rPr>
          <w:sz w:val="28"/>
        </w:rPr>
      </w:pPr>
      <w:r w:rsidRPr="00527217">
        <w:rPr>
          <w:b/>
          <w:sz w:val="28"/>
        </w:rPr>
        <w:t>Professional Excellence Award for Administrative Service Facult</w:t>
      </w:r>
      <w:r w:rsidRPr="00527217">
        <w:rPr>
          <w:sz w:val="28"/>
        </w:rPr>
        <w:t>y</w:t>
      </w:r>
    </w:p>
    <w:p w:rsidR="00EA5E33" w:rsidRPr="00527217" w:rsidRDefault="00EA5E33" w:rsidP="00EA5E33">
      <w:pPr>
        <w:ind w:left="2160" w:hanging="2160"/>
        <w:jc w:val="center"/>
        <w:rPr>
          <w:sz w:val="28"/>
        </w:rPr>
      </w:pPr>
      <w:r w:rsidRPr="00527217">
        <w:rPr>
          <w:sz w:val="28"/>
        </w:rPr>
        <w:t>Nomination Form</w:t>
      </w:r>
    </w:p>
    <w:p w:rsidR="00EA5E33" w:rsidRDefault="00EA5E33" w:rsidP="00EA5E33">
      <w:pPr>
        <w:ind w:left="2160" w:hanging="2160"/>
        <w:jc w:val="center"/>
      </w:pPr>
    </w:p>
    <w:p w:rsidR="00EA5E33" w:rsidRPr="00275B63" w:rsidRDefault="00EA5E33" w:rsidP="00EA5E33">
      <w:pPr>
        <w:jc w:val="both"/>
      </w:pPr>
      <w:r>
        <w:t xml:space="preserve">Members of the campus community are encouraged to nominate ASF colleagues who you believe should be considered for this nomination.  To nominate a colleague provide information and examples for each of the areas below to show </w:t>
      </w:r>
      <w:r w:rsidRPr="00275B63">
        <w:t xml:space="preserve">of why you believe this person demonstrates professional excellence through contributions to students, the university or community.   </w:t>
      </w:r>
      <w:r w:rsidRPr="001A633E">
        <w:rPr>
          <w:i/>
        </w:rPr>
        <w:t>Attach additional sheets if necessary.</w:t>
      </w:r>
      <w:r>
        <w:t xml:space="preserve"> </w:t>
      </w:r>
      <w:r w:rsidRPr="001A633E">
        <w:rPr>
          <w:color w:val="442E83"/>
          <w:shd w:val="clear" w:color="auto" w:fill="E0DAF2"/>
        </w:rPr>
        <w:t xml:space="preserve">Nominations are due to Human </w:t>
      </w:r>
      <w:r w:rsidRPr="002F7776">
        <w:rPr>
          <w:color w:val="442E83"/>
          <w:shd w:val="clear" w:color="auto" w:fill="E0DAF2"/>
        </w:rPr>
        <w:t xml:space="preserve">Resources by </w:t>
      </w:r>
      <w:r w:rsidR="00F857F0">
        <w:rPr>
          <w:color w:val="442E83"/>
          <w:shd w:val="clear" w:color="auto" w:fill="E0DAF2"/>
        </w:rPr>
        <w:t>November 2</w:t>
      </w:r>
      <w:bookmarkStart w:id="0" w:name="_GoBack"/>
      <w:bookmarkEnd w:id="0"/>
      <w:r w:rsidR="003D081A">
        <w:rPr>
          <w:color w:val="442E83"/>
          <w:shd w:val="clear" w:color="auto" w:fill="E0DAF2"/>
        </w:rPr>
        <w:t>1</w:t>
      </w:r>
      <w:r w:rsidRPr="002F7776">
        <w:rPr>
          <w:color w:val="442E83"/>
          <w:shd w:val="clear" w:color="auto" w:fill="E0DAF2"/>
        </w:rPr>
        <w:t>, 201</w:t>
      </w:r>
      <w:r w:rsidR="003B0E43">
        <w:rPr>
          <w:color w:val="442E83"/>
          <w:shd w:val="clear" w:color="auto" w:fill="E0DAF2"/>
        </w:rPr>
        <w:t>7</w:t>
      </w:r>
    </w:p>
    <w:p w:rsidR="00EA5E33" w:rsidRDefault="00EA5E33" w:rsidP="00EA5E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4140"/>
        <w:gridCol w:w="990"/>
        <w:gridCol w:w="3636"/>
      </w:tblGrid>
      <w:tr w:rsidR="00EA5E33" w:rsidTr="00313176">
        <w:trPr>
          <w:trHeight w:val="360"/>
        </w:trPr>
        <w:tc>
          <w:tcPr>
            <w:tcW w:w="5310" w:type="dxa"/>
            <w:gridSpan w:val="2"/>
            <w:vAlign w:val="bottom"/>
          </w:tcPr>
          <w:p w:rsidR="00EA5E33" w:rsidRDefault="00EA5E33" w:rsidP="00313176">
            <w:r>
              <w:rPr>
                <w:b/>
                <w:u w:val="single"/>
              </w:rPr>
              <w:t>Nominee Information</w:t>
            </w:r>
          </w:p>
        </w:tc>
        <w:tc>
          <w:tcPr>
            <w:tcW w:w="4626" w:type="dxa"/>
            <w:gridSpan w:val="2"/>
            <w:vAlign w:val="bottom"/>
          </w:tcPr>
          <w:p w:rsidR="00EA5E33" w:rsidRDefault="00EA5E33" w:rsidP="00313176">
            <w:r w:rsidRPr="001A633E">
              <w:rPr>
                <w:b/>
                <w:u w:val="single"/>
              </w:rPr>
              <w:t>Nominator Information</w:t>
            </w:r>
          </w:p>
        </w:tc>
      </w:tr>
      <w:tr w:rsidR="00EA5E33" w:rsidTr="00313176">
        <w:trPr>
          <w:trHeight w:val="360"/>
        </w:trPr>
        <w:tc>
          <w:tcPr>
            <w:tcW w:w="1170" w:type="dxa"/>
            <w:vAlign w:val="bottom"/>
          </w:tcPr>
          <w:p w:rsidR="00EA5E33" w:rsidRPr="00B23574" w:rsidRDefault="00EA5E33" w:rsidP="00313176">
            <w:pPr>
              <w:ind w:right="-108"/>
              <w:rPr>
                <w:sz w:val="20"/>
                <w:szCs w:val="20"/>
              </w:rPr>
            </w:pPr>
            <w:r w:rsidRPr="00B23574">
              <w:rPr>
                <w:sz w:val="20"/>
                <w:szCs w:val="20"/>
              </w:rPr>
              <w:t>Name:</w:t>
            </w:r>
          </w:p>
        </w:tc>
        <w:tc>
          <w:tcPr>
            <w:tcW w:w="4140" w:type="dxa"/>
            <w:tcBorders>
              <w:bottom w:val="single" w:sz="4" w:space="0" w:color="767171" w:themeColor="background2" w:themeShade="80"/>
            </w:tcBorders>
            <w:vAlign w:val="bottom"/>
          </w:tcPr>
          <w:p w:rsidR="00EA5E33" w:rsidRDefault="00EA5E33" w:rsidP="00313176"/>
        </w:tc>
        <w:tc>
          <w:tcPr>
            <w:tcW w:w="990" w:type="dxa"/>
            <w:vAlign w:val="bottom"/>
          </w:tcPr>
          <w:p w:rsidR="00EA5E33" w:rsidRPr="00B23574" w:rsidRDefault="00EA5E33" w:rsidP="00313176">
            <w:pPr>
              <w:ind w:right="-108"/>
              <w:rPr>
                <w:sz w:val="20"/>
              </w:rPr>
            </w:pPr>
            <w:r w:rsidRPr="00B23574">
              <w:rPr>
                <w:sz w:val="20"/>
              </w:rPr>
              <w:t>Name:</w:t>
            </w:r>
          </w:p>
        </w:tc>
        <w:tc>
          <w:tcPr>
            <w:tcW w:w="3636" w:type="dxa"/>
            <w:tcBorders>
              <w:bottom w:val="single" w:sz="4" w:space="0" w:color="767171" w:themeColor="background2" w:themeShade="80"/>
            </w:tcBorders>
            <w:vAlign w:val="bottom"/>
          </w:tcPr>
          <w:p w:rsidR="00EA5E33" w:rsidRDefault="00EA5E33" w:rsidP="00313176"/>
        </w:tc>
      </w:tr>
      <w:tr w:rsidR="00EA5E33" w:rsidTr="00313176">
        <w:trPr>
          <w:trHeight w:val="360"/>
        </w:trPr>
        <w:tc>
          <w:tcPr>
            <w:tcW w:w="1170" w:type="dxa"/>
            <w:vAlign w:val="bottom"/>
          </w:tcPr>
          <w:p w:rsidR="00EA5E33" w:rsidRPr="00B23574" w:rsidRDefault="00EA5E33" w:rsidP="00313176">
            <w:pPr>
              <w:ind w:right="-108"/>
              <w:rPr>
                <w:color w:val="442E83"/>
                <w:sz w:val="20"/>
                <w:szCs w:val="20"/>
              </w:rPr>
            </w:pPr>
            <w:r w:rsidRPr="00B23574">
              <w:rPr>
                <w:sz w:val="20"/>
                <w:szCs w:val="20"/>
              </w:rPr>
              <w:t>Position:</w:t>
            </w:r>
          </w:p>
        </w:tc>
        <w:tc>
          <w:tcPr>
            <w:tcW w:w="4140" w:type="dxa"/>
            <w:tcBorders>
              <w:top w:val="single" w:sz="4" w:space="0" w:color="767171" w:themeColor="background2" w:themeShade="80"/>
              <w:bottom w:val="single" w:sz="4" w:space="0" w:color="767171" w:themeColor="background2" w:themeShade="80"/>
            </w:tcBorders>
            <w:vAlign w:val="bottom"/>
          </w:tcPr>
          <w:p w:rsidR="00EA5E33" w:rsidRPr="00B23574" w:rsidRDefault="00EA5E33" w:rsidP="00313176">
            <w:pPr>
              <w:rPr>
                <w:color w:val="442E83"/>
              </w:rPr>
            </w:pPr>
          </w:p>
        </w:tc>
        <w:tc>
          <w:tcPr>
            <w:tcW w:w="990" w:type="dxa"/>
            <w:vAlign w:val="bottom"/>
          </w:tcPr>
          <w:p w:rsidR="00EA5E33" w:rsidRPr="00B23574" w:rsidRDefault="00EA5E33" w:rsidP="00313176">
            <w:pPr>
              <w:ind w:right="-108"/>
              <w:rPr>
                <w:sz w:val="20"/>
              </w:rPr>
            </w:pPr>
            <w:r w:rsidRPr="00B23574">
              <w:rPr>
                <w:sz w:val="20"/>
              </w:rPr>
              <w:t>Signature:</w:t>
            </w:r>
          </w:p>
        </w:tc>
        <w:tc>
          <w:tcPr>
            <w:tcW w:w="3636" w:type="dxa"/>
            <w:tcBorders>
              <w:top w:val="single" w:sz="4" w:space="0" w:color="767171" w:themeColor="background2" w:themeShade="80"/>
              <w:bottom w:val="single" w:sz="4" w:space="0" w:color="767171" w:themeColor="background2" w:themeShade="80"/>
            </w:tcBorders>
            <w:vAlign w:val="bottom"/>
          </w:tcPr>
          <w:p w:rsidR="00EA5E33" w:rsidRDefault="00EA5E33" w:rsidP="00313176">
            <w:pPr>
              <w:ind w:right="-108"/>
            </w:pPr>
          </w:p>
        </w:tc>
      </w:tr>
      <w:tr w:rsidR="00EA5E33" w:rsidTr="00313176">
        <w:trPr>
          <w:trHeight w:val="360"/>
        </w:trPr>
        <w:tc>
          <w:tcPr>
            <w:tcW w:w="1170" w:type="dxa"/>
            <w:vAlign w:val="bottom"/>
          </w:tcPr>
          <w:p w:rsidR="00EA5E33" w:rsidRPr="00B23574" w:rsidRDefault="00EA5E33" w:rsidP="00313176">
            <w:pPr>
              <w:ind w:right="-108"/>
              <w:rPr>
                <w:sz w:val="20"/>
                <w:szCs w:val="20"/>
              </w:rPr>
            </w:pPr>
            <w:r w:rsidRPr="00B23574">
              <w:rPr>
                <w:sz w:val="20"/>
                <w:szCs w:val="20"/>
              </w:rPr>
              <w:t>Department:</w:t>
            </w:r>
          </w:p>
        </w:tc>
        <w:tc>
          <w:tcPr>
            <w:tcW w:w="4140" w:type="dxa"/>
            <w:tcBorders>
              <w:top w:val="single" w:sz="4" w:space="0" w:color="767171" w:themeColor="background2" w:themeShade="80"/>
              <w:bottom w:val="single" w:sz="4" w:space="0" w:color="767171" w:themeColor="background2" w:themeShade="80"/>
            </w:tcBorders>
            <w:vAlign w:val="bottom"/>
          </w:tcPr>
          <w:p w:rsidR="00EA5E33" w:rsidRDefault="00EA5E33" w:rsidP="00313176"/>
        </w:tc>
        <w:tc>
          <w:tcPr>
            <w:tcW w:w="990" w:type="dxa"/>
            <w:vAlign w:val="bottom"/>
          </w:tcPr>
          <w:p w:rsidR="00EA5E33" w:rsidRPr="00B23574" w:rsidRDefault="00EA5E33" w:rsidP="00313176">
            <w:pPr>
              <w:ind w:right="-108"/>
              <w:rPr>
                <w:sz w:val="20"/>
              </w:rPr>
            </w:pPr>
            <w:r w:rsidRPr="00B23574">
              <w:rPr>
                <w:sz w:val="20"/>
              </w:rPr>
              <w:t xml:space="preserve">Phone: </w:t>
            </w:r>
          </w:p>
        </w:tc>
        <w:tc>
          <w:tcPr>
            <w:tcW w:w="3636" w:type="dxa"/>
            <w:tcBorders>
              <w:top w:val="single" w:sz="4" w:space="0" w:color="767171" w:themeColor="background2" w:themeShade="80"/>
              <w:bottom w:val="single" w:sz="4" w:space="0" w:color="767171" w:themeColor="background2" w:themeShade="80"/>
            </w:tcBorders>
            <w:vAlign w:val="bottom"/>
          </w:tcPr>
          <w:p w:rsidR="00EA5E33" w:rsidRDefault="00EA5E33" w:rsidP="00313176">
            <w:pPr>
              <w:ind w:right="-108"/>
            </w:pPr>
          </w:p>
        </w:tc>
      </w:tr>
    </w:tbl>
    <w:p w:rsidR="00EA5E33" w:rsidRDefault="00EA5E33" w:rsidP="00EA5E33"/>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tblGrid>
      <w:tr w:rsidR="00EA5E33" w:rsidRPr="00443521" w:rsidTr="00313176">
        <w:trPr>
          <w:trHeight w:val="260"/>
        </w:trPr>
        <w:tc>
          <w:tcPr>
            <w:tcW w:w="9895" w:type="dxa"/>
            <w:shd w:val="clear" w:color="auto" w:fill="442E83"/>
            <w:vAlign w:val="bottom"/>
          </w:tcPr>
          <w:p w:rsidR="00EA5E33" w:rsidRPr="001A633E" w:rsidRDefault="00EA5E33" w:rsidP="00313176">
            <w:pPr>
              <w:ind w:right="-18"/>
              <w:rPr>
                <w:rFonts w:cs="Arial"/>
                <w:color w:val="FFFFFF" w:themeColor="background1"/>
              </w:rPr>
            </w:pPr>
            <w:r w:rsidRPr="001A633E">
              <w:rPr>
                <w:rFonts w:cs="Arial"/>
                <w:color w:val="FFFFFF" w:themeColor="background1"/>
              </w:rPr>
              <w:t>Exceptional work performance.</w:t>
            </w:r>
          </w:p>
        </w:tc>
      </w:tr>
      <w:tr w:rsidR="00EA5E33" w:rsidTr="00313176">
        <w:trPr>
          <w:trHeight w:val="1440"/>
        </w:trPr>
        <w:tc>
          <w:tcPr>
            <w:tcW w:w="9895" w:type="dxa"/>
            <w:shd w:val="clear" w:color="auto" w:fill="auto"/>
          </w:tcPr>
          <w:p w:rsidR="00EA5E33" w:rsidRPr="001A633E" w:rsidRDefault="00EA5E33" w:rsidP="00313176">
            <w:pPr>
              <w:ind w:right="-18"/>
              <w:rPr>
                <w:rFonts w:cs="Arial"/>
              </w:rPr>
            </w:pPr>
          </w:p>
        </w:tc>
      </w:tr>
      <w:tr w:rsidR="00EA5E33" w:rsidTr="00313176">
        <w:trPr>
          <w:trHeight w:val="215"/>
        </w:trPr>
        <w:tc>
          <w:tcPr>
            <w:tcW w:w="9895" w:type="dxa"/>
            <w:shd w:val="clear" w:color="auto" w:fill="442E83"/>
            <w:vAlign w:val="bottom"/>
          </w:tcPr>
          <w:p w:rsidR="00EA5E33" w:rsidRPr="001A633E" w:rsidRDefault="00EA5E33" w:rsidP="00313176">
            <w:pPr>
              <w:ind w:right="-18"/>
              <w:rPr>
                <w:rFonts w:cs="Arial"/>
              </w:rPr>
            </w:pPr>
            <w:r w:rsidRPr="001A633E">
              <w:rPr>
                <w:rFonts w:cs="Arial"/>
                <w:color w:val="FFFFFF" w:themeColor="background1"/>
              </w:rPr>
              <w:t>Advancement of the university mission.</w:t>
            </w:r>
          </w:p>
        </w:tc>
      </w:tr>
      <w:tr w:rsidR="00EA5E33" w:rsidTr="00313176">
        <w:trPr>
          <w:trHeight w:val="1440"/>
        </w:trPr>
        <w:tc>
          <w:tcPr>
            <w:tcW w:w="9895" w:type="dxa"/>
            <w:shd w:val="clear" w:color="auto" w:fill="auto"/>
          </w:tcPr>
          <w:p w:rsidR="00EA5E33" w:rsidRPr="001A633E" w:rsidRDefault="00EA5E33" w:rsidP="00313176">
            <w:pPr>
              <w:ind w:right="-18"/>
              <w:rPr>
                <w:rFonts w:cs="Arial"/>
              </w:rPr>
            </w:pPr>
          </w:p>
        </w:tc>
      </w:tr>
      <w:tr w:rsidR="00EA5E33" w:rsidRPr="00443521" w:rsidTr="00313176">
        <w:trPr>
          <w:trHeight w:val="260"/>
        </w:trPr>
        <w:tc>
          <w:tcPr>
            <w:tcW w:w="9895" w:type="dxa"/>
            <w:shd w:val="clear" w:color="auto" w:fill="442E83"/>
            <w:vAlign w:val="bottom"/>
          </w:tcPr>
          <w:p w:rsidR="00EA5E33" w:rsidRPr="001A633E" w:rsidRDefault="00EA5E33" w:rsidP="00313176">
            <w:pPr>
              <w:ind w:right="-18"/>
              <w:rPr>
                <w:rFonts w:cs="Arial"/>
                <w:color w:val="FFFFFF" w:themeColor="background1"/>
              </w:rPr>
            </w:pPr>
            <w:r w:rsidRPr="001A633E">
              <w:rPr>
                <w:rFonts w:cs="Arial"/>
                <w:color w:val="FFFFFF" w:themeColor="background1"/>
              </w:rPr>
              <w:t>Expertise, creative achievement and professional development.</w:t>
            </w:r>
          </w:p>
        </w:tc>
      </w:tr>
      <w:tr w:rsidR="00EA5E33" w:rsidTr="00313176">
        <w:trPr>
          <w:trHeight w:val="1440"/>
        </w:trPr>
        <w:tc>
          <w:tcPr>
            <w:tcW w:w="9895" w:type="dxa"/>
            <w:shd w:val="clear" w:color="auto" w:fill="auto"/>
          </w:tcPr>
          <w:p w:rsidR="00EA5E33" w:rsidRPr="001A633E" w:rsidRDefault="00EA5E33" w:rsidP="00313176">
            <w:pPr>
              <w:ind w:right="-18"/>
              <w:rPr>
                <w:rFonts w:cs="Arial"/>
              </w:rPr>
            </w:pPr>
          </w:p>
        </w:tc>
      </w:tr>
      <w:tr w:rsidR="00EA5E33" w:rsidTr="00313176">
        <w:trPr>
          <w:trHeight w:val="215"/>
        </w:trPr>
        <w:tc>
          <w:tcPr>
            <w:tcW w:w="9895" w:type="dxa"/>
            <w:shd w:val="clear" w:color="auto" w:fill="442E83"/>
            <w:vAlign w:val="bottom"/>
          </w:tcPr>
          <w:p w:rsidR="00EA5E33" w:rsidRPr="001A633E" w:rsidRDefault="00EA5E33" w:rsidP="00313176">
            <w:pPr>
              <w:ind w:right="-18"/>
              <w:rPr>
                <w:rFonts w:cs="Arial"/>
              </w:rPr>
            </w:pPr>
            <w:r w:rsidRPr="001A633E">
              <w:rPr>
                <w:rFonts w:cs="Arial"/>
                <w:color w:val="FFFFFF" w:themeColor="background1"/>
              </w:rPr>
              <w:t>Contribution to student growth and development.</w:t>
            </w:r>
          </w:p>
        </w:tc>
      </w:tr>
      <w:tr w:rsidR="00EA5E33" w:rsidTr="00313176">
        <w:trPr>
          <w:trHeight w:val="1440"/>
        </w:trPr>
        <w:tc>
          <w:tcPr>
            <w:tcW w:w="9895" w:type="dxa"/>
            <w:shd w:val="clear" w:color="auto" w:fill="auto"/>
          </w:tcPr>
          <w:p w:rsidR="00EA5E33" w:rsidRDefault="00EA5E33" w:rsidP="00313176">
            <w:pPr>
              <w:ind w:right="-18"/>
              <w:rPr>
                <w:rFonts w:ascii="Arial" w:hAnsi="Arial" w:cs="Arial"/>
                <w:sz w:val="20"/>
                <w:szCs w:val="20"/>
              </w:rPr>
            </w:pPr>
          </w:p>
        </w:tc>
      </w:tr>
      <w:tr w:rsidR="00EA5E33" w:rsidRPr="001A633E" w:rsidTr="00313176">
        <w:trPr>
          <w:trHeight w:val="215"/>
        </w:trPr>
        <w:tc>
          <w:tcPr>
            <w:tcW w:w="9895" w:type="dxa"/>
            <w:shd w:val="clear" w:color="auto" w:fill="442E83"/>
            <w:vAlign w:val="bottom"/>
          </w:tcPr>
          <w:p w:rsidR="00EA5E33" w:rsidRPr="001A633E" w:rsidRDefault="00EA5E33" w:rsidP="00313176">
            <w:pPr>
              <w:ind w:right="-18"/>
              <w:rPr>
                <w:rFonts w:cs="Arial"/>
              </w:rPr>
            </w:pPr>
            <w:r w:rsidRPr="00B65654">
              <w:rPr>
                <w:rFonts w:cs="Arial"/>
                <w:color w:val="FFFFFF" w:themeColor="background1"/>
              </w:rPr>
              <w:t>Any other information.</w:t>
            </w:r>
          </w:p>
        </w:tc>
      </w:tr>
      <w:tr w:rsidR="00EA5E33" w:rsidTr="00EA5E33">
        <w:trPr>
          <w:trHeight w:val="981"/>
        </w:trPr>
        <w:tc>
          <w:tcPr>
            <w:tcW w:w="9895" w:type="dxa"/>
            <w:shd w:val="clear" w:color="auto" w:fill="auto"/>
          </w:tcPr>
          <w:p w:rsidR="00EA5E33" w:rsidRDefault="00EA5E33" w:rsidP="00313176">
            <w:pPr>
              <w:ind w:right="-18"/>
              <w:rPr>
                <w:rFonts w:ascii="Arial" w:hAnsi="Arial" w:cs="Arial"/>
                <w:sz w:val="20"/>
                <w:szCs w:val="20"/>
              </w:rPr>
            </w:pPr>
          </w:p>
        </w:tc>
      </w:tr>
    </w:tbl>
    <w:p w:rsidR="00EA5E33" w:rsidRPr="00275B63" w:rsidRDefault="00EA5E33" w:rsidP="00EA5E33"/>
    <w:p w:rsidR="00EA5E33" w:rsidRDefault="00EA5E33" w:rsidP="00F12DCB">
      <w:pPr>
        <w:ind w:left="2340" w:hanging="2340"/>
      </w:pPr>
    </w:p>
    <w:sectPr w:rsidR="00EA5E33" w:rsidSect="00F12DC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C60" w:rsidRDefault="00BC1C60" w:rsidP="00BC1C60">
      <w:r>
        <w:separator/>
      </w:r>
    </w:p>
  </w:endnote>
  <w:endnote w:type="continuationSeparator" w:id="0">
    <w:p w:rsidR="00BC1C60" w:rsidRDefault="00BC1C60" w:rsidP="00BC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ircular Std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6" w:rsidRDefault="00767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6" w:rsidRDefault="00767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6" w:rsidRDefault="00767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C60" w:rsidRDefault="00BC1C60" w:rsidP="00BC1C60">
      <w:r>
        <w:separator/>
      </w:r>
    </w:p>
  </w:footnote>
  <w:footnote w:type="continuationSeparator" w:id="0">
    <w:p w:rsidR="00BC1C60" w:rsidRDefault="00BC1C60" w:rsidP="00BC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526" w:rsidRDefault="00767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E33" w:rsidRDefault="00EA5E33">
    <w:pPr>
      <w:pStyle w:val="Header"/>
    </w:pPr>
    <w:r>
      <w:rPr>
        <w:noProof/>
      </w:rPr>
      <w:drawing>
        <wp:anchor distT="0" distB="0" distL="114300" distR="114300" simplePos="0" relativeHeight="251657728" behindDoc="1" locked="0" layoutInCell="1" allowOverlap="1" wp14:anchorId="172FE309" wp14:editId="23259ECC">
          <wp:simplePos x="0" y="0"/>
          <wp:positionH relativeFrom="margin">
            <wp:posOffset>2101518</wp:posOffset>
          </wp:positionH>
          <wp:positionV relativeFrom="margin">
            <wp:posOffset>-314960</wp:posOffset>
          </wp:positionV>
          <wp:extent cx="2107565" cy="702945"/>
          <wp:effectExtent l="0" t="0" r="6985" b="1905"/>
          <wp:wrapSquare wrapText="bothSides"/>
          <wp:docPr id="1" name="Picture 1"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Color"/>
                  <pic:cNvPicPr>
                    <a:picLocks noChangeAspect="1" noChangeArrowheads="1"/>
                  </pic:cNvPicPr>
                </pic:nvPicPr>
                <pic:blipFill>
                  <a:blip r:embed="rId1">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0" w:rsidRDefault="00BC1C60">
    <w:pPr>
      <w:pStyle w:val="Header"/>
    </w:pPr>
    <w:r>
      <w:rPr>
        <w:noProof/>
      </w:rPr>
      <w:drawing>
        <wp:anchor distT="0" distB="0" distL="114300" distR="114300" simplePos="0" relativeHeight="251656704" behindDoc="1" locked="0" layoutInCell="1" allowOverlap="1" wp14:anchorId="512A1C21" wp14:editId="5785F19B">
          <wp:simplePos x="0" y="0"/>
          <wp:positionH relativeFrom="margin">
            <wp:posOffset>2097405</wp:posOffset>
          </wp:positionH>
          <wp:positionV relativeFrom="margin">
            <wp:posOffset>-295275</wp:posOffset>
          </wp:positionV>
          <wp:extent cx="2107565" cy="702945"/>
          <wp:effectExtent l="0" t="0" r="6985" b="1905"/>
          <wp:wrapSquare wrapText="bothSides"/>
          <wp:docPr id="3" name="Picture 3" descr="Wordmark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Color"/>
                  <pic:cNvPicPr>
                    <a:picLocks noChangeAspect="1" noChangeArrowheads="1"/>
                  </pic:cNvPicPr>
                </pic:nvPicPr>
                <pic:blipFill>
                  <a:blip r:embed="rId1">
                    <a:extLst>
                      <a:ext uri="{28A0092B-C50C-407E-A947-70E740481C1C}">
                        <a14:useLocalDpi xmlns:a14="http://schemas.microsoft.com/office/drawing/2010/main" val="0"/>
                      </a:ext>
                    </a:extLst>
                  </a:blip>
                  <a:srcRect b="6424"/>
                  <a:stretch>
                    <a:fillRect/>
                  </a:stretch>
                </pic:blipFill>
                <pic:spPr bwMode="auto">
                  <a:xfrm>
                    <a:off x="0" y="0"/>
                    <a:ext cx="2107565" cy="7029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40643"/>
    <w:multiLevelType w:val="hybridMultilevel"/>
    <w:tmpl w:val="6394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875D1"/>
    <w:multiLevelType w:val="hybridMultilevel"/>
    <w:tmpl w:val="6C14B0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4A85CC1"/>
    <w:multiLevelType w:val="hybridMultilevel"/>
    <w:tmpl w:val="8634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24"/>
    <w:rsid w:val="00031001"/>
    <w:rsid w:val="00060DD1"/>
    <w:rsid w:val="000B458E"/>
    <w:rsid w:val="000E3542"/>
    <w:rsid w:val="0011075B"/>
    <w:rsid w:val="001B180A"/>
    <w:rsid w:val="001B74C3"/>
    <w:rsid w:val="0024664F"/>
    <w:rsid w:val="00275B63"/>
    <w:rsid w:val="00301163"/>
    <w:rsid w:val="003B0E43"/>
    <w:rsid w:val="003D081A"/>
    <w:rsid w:val="004438AE"/>
    <w:rsid w:val="005441F9"/>
    <w:rsid w:val="005E3535"/>
    <w:rsid w:val="0063402F"/>
    <w:rsid w:val="006A273E"/>
    <w:rsid w:val="006D7224"/>
    <w:rsid w:val="006F480B"/>
    <w:rsid w:val="006F4BED"/>
    <w:rsid w:val="0070245D"/>
    <w:rsid w:val="007047A8"/>
    <w:rsid w:val="00767526"/>
    <w:rsid w:val="00771916"/>
    <w:rsid w:val="00787524"/>
    <w:rsid w:val="00A14D8F"/>
    <w:rsid w:val="00A7468A"/>
    <w:rsid w:val="00B527D8"/>
    <w:rsid w:val="00BC1C60"/>
    <w:rsid w:val="00BF5519"/>
    <w:rsid w:val="00C1329D"/>
    <w:rsid w:val="00C5419C"/>
    <w:rsid w:val="00C736C0"/>
    <w:rsid w:val="00CF17F2"/>
    <w:rsid w:val="00CF3F82"/>
    <w:rsid w:val="00D133EA"/>
    <w:rsid w:val="00D55172"/>
    <w:rsid w:val="00DE7574"/>
    <w:rsid w:val="00E00AA3"/>
    <w:rsid w:val="00E02741"/>
    <w:rsid w:val="00E074A5"/>
    <w:rsid w:val="00E65D4D"/>
    <w:rsid w:val="00EA5E33"/>
    <w:rsid w:val="00F12DCB"/>
    <w:rsid w:val="00F857F0"/>
    <w:rsid w:val="00F8716E"/>
    <w:rsid w:val="00FA58FD"/>
    <w:rsid w:val="00FC7E77"/>
    <w:rsid w:val="00FF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D40BF36"/>
  <w15:chartTrackingRefBased/>
  <w15:docId w15:val="{841BCFAE-CBC4-429E-8D79-A02F3F88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7D8"/>
    <w:pPr>
      <w:ind w:left="720"/>
      <w:contextualSpacing/>
    </w:pPr>
  </w:style>
  <w:style w:type="paragraph" w:styleId="BalloonText">
    <w:name w:val="Balloon Text"/>
    <w:basedOn w:val="Normal"/>
    <w:link w:val="BalloonTextChar"/>
    <w:uiPriority w:val="99"/>
    <w:semiHidden/>
    <w:unhideWhenUsed/>
    <w:rsid w:val="00275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B63"/>
    <w:rPr>
      <w:rFonts w:ascii="Segoe UI" w:hAnsi="Segoe UI" w:cs="Segoe UI"/>
      <w:sz w:val="18"/>
      <w:szCs w:val="18"/>
    </w:rPr>
  </w:style>
  <w:style w:type="paragraph" w:styleId="Header">
    <w:name w:val="header"/>
    <w:basedOn w:val="Normal"/>
    <w:link w:val="HeaderChar"/>
    <w:uiPriority w:val="99"/>
    <w:unhideWhenUsed/>
    <w:rsid w:val="00BC1C60"/>
    <w:pPr>
      <w:tabs>
        <w:tab w:val="center" w:pos="4680"/>
        <w:tab w:val="right" w:pos="9360"/>
      </w:tabs>
    </w:pPr>
  </w:style>
  <w:style w:type="character" w:customStyle="1" w:styleId="HeaderChar">
    <w:name w:val="Header Char"/>
    <w:basedOn w:val="DefaultParagraphFont"/>
    <w:link w:val="Header"/>
    <w:uiPriority w:val="99"/>
    <w:rsid w:val="00BC1C60"/>
  </w:style>
  <w:style w:type="paragraph" w:styleId="Footer">
    <w:name w:val="footer"/>
    <w:basedOn w:val="Normal"/>
    <w:link w:val="FooterChar"/>
    <w:uiPriority w:val="99"/>
    <w:unhideWhenUsed/>
    <w:rsid w:val="00BC1C60"/>
    <w:pPr>
      <w:tabs>
        <w:tab w:val="center" w:pos="4680"/>
        <w:tab w:val="right" w:pos="9360"/>
      </w:tabs>
    </w:pPr>
  </w:style>
  <w:style w:type="character" w:customStyle="1" w:styleId="FooterChar">
    <w:name w:val="Footer Char"/>
    <w:basedOn w:val="DefaultParagraphFont"/>
    <w:link w:val="Footer"/>
    <w:uiPriority w:val="99"/>
    <w:rsid w:val="00BC1C60"/>
  </w:style>
  <w:style w:type="table" w:styleId="TableGrid">
    <w:name w:val="Table Grid"/>
    <w:basedOn w:val="TableNormal"/>
    <w:uiPriority w:val="59"/>
    <w:rsid w:val="00EA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7534-B334-432A-B953-B330CAC1C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David P</dc:creator>
  <cp:keywords/>
  <dc:description/>
  <cp:lastModifiedBy>Anderson, Ashley R</cp:lastModifiedBy>
  <cp:revision>4</cp:revision>
  <cp:lastPrinted>2017-11-01T13:24:00Z</cp:lastPrinted>
  <dcterms:created xsi:type="dcterms:W3CDTF">2017-10-26T19:41:00Z</dcterms:created>
  <dcterms:modified xsi:type="dcterms:W3CDTF">2017-11-01T16:41:00Z</dcterms:modified>
</cp:coreProperties>
</file>