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7" w:rsidRDefault="008705B7" w:rsidP="0020797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126D58">
        <w:rPr>
          <w:highlight w:val="yellow"/>
        </w:rPr>
        <w:t xml:space="preserve">A2C2 Agenda for </w:t>
      </w:r>
      <w:r w:rsidR="00E25F99">
        <w:t>October 10, 2012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356F91" w:rsidRDefault="00356F91" w:rsidP="00207971">
      <w:pPr>
        <w:jc w:val="center"/>
      </w:pPr>
    </w:p>
    <w:p w:rsidR="00356F91" w:rsidRDefault="00356F91" w:rsidP="00356F91">
      <w:r>
        <w:t>Attendees:</w:t>
      </w:r>
      <w:r w:rsidR="001D4D28">
        <w:t xml:space="preserve">  Susan Davies, </w:t>
      </w:r>
      <w:r w:rsidR="0075400E">
        <w:t xml:space="preserve">Larry Bergin, Ed Thompson, Pat Paulson, Ann Rethlefsen, </w:t>
      </w:r>
      <w:r w:rsidR="00874E3F">
        <w:t xml:space="preserve">Chun Lok Mah, Sara Hein, Amy Hermodson, Tim Gegg-Harrison, Mary Fawcett, Dan Kauffman, Rinnel Atherton, Myles Weber, Mark Wrolstad, Steve Allard, Matthew Strecher, Connie Mettille, Greg Schmidt, Russ Smith, Jeff Draskoci-Johnson, </w:t>
      </w:r>
      <w:r w:rsidR="00667BAD">
        <w:t>Eric Brisson, David Speetzen, Fred Otto, Elissa Alzate, Chuck Schreiber, Ruth Charles, Jeanne Danneker, Heather Williams</w:t>
      </w:r>
    </w:p>
    <w:p w:rsidR="00356F91" w:rsidRDefault="00356F91" w:rsidP="00356F91"/>
    <w:p w:rsidR="00356F91" w:rsidRDefault="00356F91" w:rsidP="00356F91">
      <w:r>
        <w:t>Guests:</w:t>
      </w:r>
      <w:r w:rsidR="00ED3448">
        <w:t xml:space="preserve">  Lori Beseler</w:t>
      </w:r>
      <w:r w:rsidR="004E3AE0">
        <w:t>, Jim Williams, Rita Rahoi-Gilchrest</w:t>
      </w:r>
    </w:p>
    <w:p w:rsidR="00550168" w:rsidRDefault="00550168" w:rsidP="00356F91"/>
    <w:p w:rsidR="00C573DA" w:rsidRDefault="00C573DA" w:rsidP="00207971">
      <w:pPr>
        <w:jc w:val="center"/>
      </w:pPr>
    </w:p>
    <w:p w:rsidR="00194BD6" w:rsidRDefault="00C573DA" w:rsidP="00194BD6">
      <w:pPr>
        <w:numPr>
          <w:ilvl w:val="0"/>
          <w:numId w:val="1"/>
        </w:numPr>
      </w:pPr>
      <w:r>
        <w:t>Call to Order</w:t>
      </w:r>
      <w:r w:rsidR="00194BD6" w:rsidRPr="00194BD6">
        <w:t xml:space="preserve"> </w:t>
      </w:r>
      <w:r w:rsidR="00194BD6">
        <w:t xml:space="preserve">the meeting was called to order at 3:32pm by chair Ann Rethlefsen. 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1D4D28">
        <w:t>- m/s Danneker/Wrolstad to approve agenda.  Motion carries.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="00E81F22">
        <w:t xml:space="preserve">: </w:t>
      </w:r>
      <w:r w:rsidR="00E25F99">
        <w:t>September 26, 2012</w:t>
      </w:r>
    </w:p>
    <w:p w:rsidR="00C573DA" w:rsidRDefault="00C573DA" w:rsidP="00C573DA"/>
    <w:p w:rsidR="00356F91" w:rsidRDefault="00C573DA" w:rsidP="00356F91">
      <w:pPr>
        <w:numPr>
          <w:ilvl w:val="0"/>
          <w:numId w:val="1"/>
        </w:numPr>
      </w:pPr>
      <w:r>
        <w:t>Chair’s Report</w:t>
      </w:r>
      <w:r w:rsidR="000D5CC3">
        <w:t xml:space="preserve">- </w:t>
      </w:r>
    </w:p>
    <w:p w:rsidR="00356F91" w:rsidRDefault="00356F91" w:rsidP="00356F91">
      <w:pPr>
        <w:numPr>
          <w:ilvl w:val="1"/>
          <w:numId w:val="1"/>
        </w:numPr>
      </w:pPr>
      <w:r>
        <w:t>Must have copy along with Notification</w:t>
      </w:r>
    </w:p>
    <w:p w:rsidR="00356F91" w:rsidRDefault="00356F91" w:rsidP="00356F91">
      <w:pPr>
        <w:numPr>
          <w:ilvl w:val="1"/>
          <w:numId w:val="1"/>
        </w:numPr>
      </w:pPr>
      <w:r>
        <w:t>Scanned documents cannot be uploaded. For electronic copies just send the paperwork, not necessary for signature sheets to be included.</w:t>
      </w:r>
    </w:p>
    <w:p w:rsidR="00C573DA" w:rsidRDefault="00C573DA" w:rsidP="00C573DA"/>
    <w:p w:rsidR="00C573DA" w:rsidRPr="00C72393" w:rsidRDefault="00C573DA" w:rsidP="00C573DA">
      <w:pPr>
        <w:numPr>
          <w:ilvl w:val="0"/>
          <w:numId w:val="1"/>
        </w:numPr>
      </w:pPr>
      <w:r>
        <w:t xml:space="preserve">Course &amp; Program Proposal Subcommittee Report: </w:t>
      </w:r>
      <w:r w:rsidR="00914C12">
        <w:t>There was no CPPS meeting on October 3</w:t>
      </w:r>
      <w:r w:rsidRPr="00C72393">
        <w:t>.</w:t>
      </w:r>
    </w:p>
    <w:p w:rsidR="00C573DA" w:rsidRDefault="00C573DA" w:rsidP="00C573DA"/>
    <w:p w:rsidR="00C573DA" w:rsidRDefault="00E25F99" w:rsidP="00C573DA">
      <w:pPr>
        <w:numPr>
          <w:ilvl w:val="0"/>
          <w:numId w:val="1"/>
        </w:numPr>
      </w:pPr>
      <w:r>
        <w:t>General Education Program Subcommittee, Tim Gegg-Harrison</w:t>
      </w:r>
      <w:r w:rsidR="00C573DA">
        <w:t xml:space="preserve"> – from </w:t>
      </w:r>
      <w:r>
        <w:t>October 3, 2012</w:t>
      </w:r>
      <w:r w:rsidR="00C573DA" w:rsidRPr="00C72393">
        <w:t>.</w:t>
      </w:r>
      <w:r w:rsidR="00C573DA">
        <w:t xml:space="preserve"> The </w:t>
      </w:r>
      <w:r>
        <w:t>GEPS</w:t>
      </w:r>
      <w:r w:rsidR="00C573DA">
        <w:t xml:space="preserve"> recommends approval/disapproval of the following courses.</w:t>
      </w:r>
      <w:r w:rsidR="00197DCC">
        <w:t xml:space="preserve"> Course substitution and course proposals all adopted by A2C2.</w:t>
      </w:r>
    </w:p>
    <w:p w:rsidR="00914C12" w:rsidRDefault="00914C12" w:rsidP="00914C12">
      <w:pPr>
        <w:pStyle w:val="ListParagraph"/>
      </w:pPr>
    </w:p>
    <w:p w:rsidR="00914C12" w:rsidRDefault="00914C12" w:rsidP="00914C12">
      <w:pPr>
        <w:pStyle w:val="ListParagraph"/>
        <w:numPr>
          <w:ilvl w:val="1"/>
          <w:numId w:val="1"/>
        </w:numPr>
      </w:pPr>
      <w:r>
        <w:t>COURSE SUBSTITUTION:</w:t>
      </w:r>
    </w:p>
    <w:p w:rsidR="00914C12" w:rsidRDefault="00914C12" w:rsidP="00914C12">
      <w:pPr>
        <w:ind w:left="1440"/>
      </w:pPr>
      <w:r>
        <w:t>Karen Darnell: </w:t>
      </w:r>
    </w:p>
    <w:p w:rsidR="00914C12" w:rsidRDefault="00914C12" w:rsidP="00914C12">
      <w:pPr>
        <w:pStyle w:val="ListParagraph"/>
        <w:numPr>
          <w:ilvl w:val="3"/>
          <w:numId w:val="1"/>
        </w:numPr>
      </w:pPr>
      <w:r>
        <w:t xml:space="preserve">Goal </w:t>
      </w:r>
      <w:r w:rsidR="00A72381">
        <w:t>6</w:t>
      </w:r>
      <w:r>
        <w:t>: DREL368 World Religions (Florida Hospital of College Health Sciences); approved</w:t>
      </w:r>
    </w:p>
    <w:p w:rsidR="00914C12" w:rsidRDefault="00914C12" w:rsidP="00914C12">
      <w:pPr>
        <w:pStyle w:val="ListParagraph"/>
        <w:numPr>
          <w:ilvl w:val="3"/>
          <w:numId w:val="1"/>
        </w:numPr>
      </w:pPr>
      <w:r>
        <w:t xml:space="preserve">Goal </w:t>
      </w:r>
      <w:r w:rsidR="00A72381">
        <w:t>9</w:t>
      </w:r>
      <w:r>
        <w:t>: DBSA 343 Legal Aspects of Healthcare (Florida Hospital of College Health Sciences); approved</w:t>
      </w:r>
    </w:p>
    <w:p w:rsidR="00914C12" w:rsidRDefault="00914C12" w:rsidP="00914C12">
      <w:pPr>
        <w:ind w:left="1440"/>
      </w:pPr>
    </w:p>
    <w:p w:rsidR="00914C12" w:rsidRDefault="00914C12" w:rsidP="00914C12">
      <w:pPr>
        <w:pStyle w:val="ListParagraph"/>
        <w:numPr>
          <w:ilvl w:val="1"/>
          <w:numId w:val="1"/>
        </w:numPr>
      </w:pPr>
      <w:r>
        <w:t>COURSE PROPOSALS:</w:t>
      </w:r>
    </w:p>
    <w:p w:rsidR="00914C12" w:rsidRDefault="00914C12" w:rsidP="00914C12">
      <w:pPr>
        <w:pStyle w:val="ListParagraph"/>
        <w:numPr>
          <w:ilvl w:val="0"/>
          <w:numId w:val="6"/>
        </w:numPr>
      </w:pPr>
      <w:r>
        <w:t>INTENSIVE - Mathematics/Statistics: FIN 377 Investments (3); approved</w:t>
      </w:r>
    </w:p>
    <w:p w:rsidR="00914C12" w:rsidRDefault="00914C12" w:rsidP="00914C12">
      <w:pPr>
        <w:pStyle w:val="ListParagraph"/>
        <w:numPr>
          <w:ilvl w:val="0"/>
          <w:numId w:val="6"/>
        </w:numPr>
      </w:pPr>
      <w:r>
        <w:lastRenderedPageBreak/>
        <w:t>INTENSIVE - Oral Communication: CE 300 Academic Planning and Career Foundations (3); approved</w:t>
      </w:r>
    </w:p>
    <w:p w:rsidR="00C72393" w:rsidRDefault="00C72393" w:rsidP="00C72393">
      <w:pPr>
        <w:ind w:left="1080"/>
      </w:pPr>
    </w:p>
    <w:p w:rsidR="00E81F22" w:rsidRDefault="00D85EE4" w:rsidP="00E81F22">
      <w:pPr>
        <w:numPr>
          <w:ilvl w:val="0"/>
          <w:numId w:val="1"/>
        </w:numPr>
      </w:pPr>
      <w:r>
        <w:t>Notifications</w:t>
      </w:r>
    </w:p>
    <w:p w:rsidR="00E25F99" w:rsidRDefault="00E25F99" w:rsidP="00E25F99">
      <w:pPr>
        <w:pStyle w:val="ListParagraph"/>
      </w:pPr>
    </w:p>
    <w:p w:rsidR="00E25F99" w:rsidRDefault="00E25F99" w:rsidP="00E25F99">
      <w:pPr>
        <w:numPr>
          <w:ilvl w:val="1"/>
          <w:numId w:val="1"/>
        </w:numPr>
      </w:pPr>
      <w:r>
        <w:t>THAD 331: Performance III (3): Change in course title</w:t>
      </w:r>
    </w:p>
    <w:p w:rsidR="00E25F99" w:rsidRDefault="00E25F99" w:rsidP="00E25F99">
      <w:pPr>
        <w:numPr>
          <w:ilvl w:val="1"/>
          <w:numId w:val="1"/>
        </w:numPr>
      </w:pPr>
      <w:r>
        <w:t>PSY 304: Applied Neuropsychology (3): ONE-TIME COURSE OFFERING</w:t>
      </w:r>
    </w:p>
    <w:p w:rsidR="00E25F99" w:rsidRDefault="00E25F99" w:rsidP="00E25F99">
      <w:pPr>
        <w:numPr>
          <w:ilvl w:val="1"/>
          <w:numId w:val="1"/>
        </w:numPr>
      </w:pPr>
      <w:r>
        <w:t>RTTR: Change in existing major, minor, option, concentration, etc.</w:t>
      </w:r>
    </w:p>
    <w:p w:rsidR="00E25F99" w:rsidRDefault="00E25F99" w:rsidP="00E25F99">
      <w:pPr>
        <w:numPr>
          <w:ilvl w:val="1"/>
          <w:numId w:val="1"/>
        </w:numPr>
      </w:pPr>
      <w:r>
        <w:t>RTTR: Change in existing major, minor, option, concentration, etc.</w:t>
      </w:r>
    </w:p>
    <w:p w:rsidR="00E25F99" w:rsidRDefault="00E25F99" w:rsidP="00E25F99">
      <w:pPr>
        <w:numPr>
          <w:ilvl w:val="1"/>
          <w:numId w:val="1"/>
        </w:numPr>
      </w:pPr>
      <w:r>
        <w:t xml:space="preserve"> </w:t>
      </w:r>
      <w:r w:rsidR="00BE19D5">
        <w:t xml:space="preserve">HERS 316: Introduction to Public Health (3): Retroactive GEPS for a Writing Intensive </w:t>
      </w:r>
    </w:p>
    <w:p w:rsidR="00BE19D5" w:rsidRDefault="00BE19D5" w:rsidP="00E25F99">
      <w:pPr>
        <w:numPr>
          <w:ilvl w:val="1"/>
          <w:numId w:val="1"/>
        </w:numPr>
      </w:pPr>
      <w:r>
        <w:t>HERS 368: Pathophysiology for the Health Profession (3): Retroactive GEPS for a Writing Intensive</w:t>
      </w:r>
    </w:p>
    <w:p w:rsidR="00914C12" w:rsidRDefault="00914C12" w:rsidP="00E25F99">
      <w:pPr>
        <w:numPr>
          <w:ilvl w:val="1"/>
          <w:numId w:val="1"/>
        </w:numPr>
      </w:pPr>
      <w:r>
        <w:t>GS 255: Peoples and Cultures of South and Southeast Asia: Change in course title: Cultures of South and Southeast Asia</w:t>
      </w:r>
    </w:p>
    <w:p w:rsidR="00914C12" w:rsidRDefault="00914C12" w:rsidP="00E25F99">
      <w:pPr>
        <w:numPr>
          <w:ilvl w:val="1"/>
          <w:numId w:val="1"/>
        </w:numPr>
      </w:pPr>
      <w:r>
        <w:t>MATH 305: Probability: Change in prerequisite</w:t>
      </w:r>
    </w:p>
    <w:p w:rsidR="00914C12" w:rsidRDefault="00914C12" w:rsidP="00E25F99">
      <w:pPr>
        <w:numPr>
          <w:ilvl w:val="1"/>
          <w:numId w:val="1"/>
        </w:numPr>
      </w:pPr>
      <w:r>
        <w:t>MTED 320: Teaching Mathematics in the Secondary Schools: Change in prerequisites</w:t>
      </w:r>
    </w:p>
    <w:p w:rsidR="00914C12" w:rsidRDefault="00914C12" w:rsidP="00E25F99">
      <w:pPr>
        <w:numPr>
          <w:ilvl w:val="1"/>
          <w:numId w:val="1"/>
        </w:numPr>
      </w:pPr>
      <w:r>
        <w:t>MTED 322: Modern Geometry: Change in prerequisites</w:t>
      </w:r>
    </w:p>
    <w:p w:rsidR="00914C12" w:rsidRDefault="00914C12" w:rsidP="00E25F99">
      <w:pPr>
        <w:numPr>
          <w:ilvl w:val="1"/>
          <w:numId w:val="1"/>
        </w:numPr>
      </w:pPr>
      <w:r>
        <w:t>MTED 222: Teaching Mathematics in Middle School: Change in prerequisites; Change in course description</w:t>
      </w:r>
    </w:p>
    <w:p w:rsidR="00914C12" w:rsidRDefault="00914C12" w:rsidP="00E25F99">
      <w:pPr>
        <w:numPr>
          <w:ilvl w:val="1"/>
          <w:numId w:val="1"/>
        </w:numPr>
      </w:pPr>
      <w:r>
        <w:t>MTED 225: Numerical Reasoning for Middle School Math Teachers; Change in course description</w:t>
      </w:r>
    </w:p>
    <w:p w:rsidR="004F1EAF" w:rsidRDefault="004F1EAF" w:rsidP="00E25F99">
      <w:pPr>
        <w:numPr>
          <w:ilvl w:val="1"/>
          <w:numId w:val="1"/>
        </w:numPr>
      </w:pPr>
      <w:r>
        <w:t>MGMT334: Operations MGMT: Retroactive credit for INTENSIVE: Critical Analysis/Math</w:t>
      </w:r>
    </w:p>
    <w:p w:rsidR="004F1EAF" w:rsidRDefault="004F1EAF" w:rsidP="00E25F99">
      <w:pPr>
        <w:numPr>
          <w:ilvl w:val="1"/>
          <w:numId w:val="1"/>
        </w:numPr>
      </w:pPr>
      <w:r>
        <w:t>PHIL 130: Moral Problems: Retroactive credit for Goal Area 6: Spring 2012, Fall 2012</w:t>
      </w:r>
    </w:p>
    <w:p w:rsidR="004F1EAF" w:rsidRDefault="004F1EAF" w:rsidP="00E25F99">
      <w:pPr>
        <w:numPr>
          <w:ilvl w:val="1"/>
          <w:numId w:val="1"/>
        </w:numPr>
      </w:pPr>
      <w:r>
        <w:t>PHIL 140 (Formerly 290): Introduction to War, Peace,…; Retroactive credit for Goal Area 9: (Fall 2011; Spring 2012; Fall 2012);</w:t>
      </w:r>
    </w:p>
    <w:p w:rsidR="004F1EAF" w:rsidRDefault="004F1EAF" w:rsidP="004F1EAF">
      <w:pPr>
        <w:numPr>
          <w:ilvl w:val="1"/>
          <w:numId w:val="1"/>
        </w:numPr>
      </w:pPr>
      <w:r>
        <w:t>PHIL 231: Business Ethics: Retroactive credit for Goal Area 6: (Fall 2011; Fall 2012);</w:t>
      </w:r>
    </w:p>
    <w:p w:rsidR="00CA5AA2" w:rsidRDefault="00CA5AA2" w:rsidP="00CA5AA2">
      <w:pPr>
        <w:numPr>
          <w:ilvl w:val="1"/>
          <w:numId w:val="1"/>
        </w:numPr>
      </w:pPr>
      <w:r>
        <w:t>PHIL 232: Environmental Ethics: Retroactive credit for Goal Area 6: Spring 2012)</w:t>
      </w:r>
    </w:p>
    <w:p w:rsidR="00CA5AA2" w:rsidRDefault="00CA5AA2" w:rsidP="00CA5AA2">
      <w:pPr>
        <w:numPr>
          <w:ilvl w:val="1"/>
          <w:numId w:val="1"/>
        </w:numPr>
      </w:pPr>
      <w:r>
        <w:t>PHIL 330: Biomedical Ethics: Retroactive credit for Goal Area 6: (Fall 2011; Spring 2012)</w:t>
      </w:r>
    </w:p>
    <w:p w:rsidR="004F1EAF" w:rsidRDefault="00CA5AA2" w:rsidP="00E25F99">
      <w:pPr>
        <w:numPr>
          <w:ilvl w:val="1"/>
          <w:numId w:val="1"/>
        </w:numPr>
      </w:pPr>
      <w:r>
        <w:t>PHIL 332: Philosophy of Law: Retroactive credit for Goal Area 6: (Fall 2011;)</w:t>
      </w:r>
    </w:p>
    <w:p w:rsidR="00E81F22" w:rsidRDefault="00E81F22" w:rsidP="00E81F22"/>
    <w:p w:rsidR="00D85EE4" w:rsidRDefault="00824314" w:rsidP="00824314">
      <w:pPr>
        <w:numPr>
          <w:ilvl w:val="0"/>
          <w:numId w:val="1"/>
        </w:numPr>
      </w:pPr>
      <w:r>
        <w:t>Old Business: Senate Returned REG 3-4; Review</w:t>
      </w:r>
      <w:r w:rsidR="00E84ACF">
        <w:t>. Information purposes.  Faculty Senate and PPG have approved changes.  Chair Ann Rethlefsen will discuss with IFO President Bruce Svingen whether Regulation 3-19 form was also approved.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New Business:</w:t>
      </w:r>
      <w:r w:rsidR="00824314">
        <w:t xml:space="preserve"> Bridget Ana Renk: would like to have older general education credits of 1996</w:t>
      </w:r>
      <w:r w:rsidR="00E84ACF">
        <w:t xml:space="preserve"> </w:t>
      </w:r>
      <w:r w:rsidR="00824314">
        <w:t>apply for her new major of Professional Studies</w:t>
      </w:r>
      <w:r w:rsidR="00E84ACF">
        <w:t>.  Missing 3 credits of Math</w:t>
      </w:r>
      <w:r w:rsidR="004D7332">
        <w:t xml:space="preserve"> which she will be taking</w:t>
      </w:r>
      <w:r w:rsidR="00E84ACF">
        <w:t>.</w:t>
      </w:r>
      <w:r w:rsidR="004D7332">
        <w:t xml:space="preserve">  Currently taking a PESS course.</w:t>
      </w:r>
      <w:r w:rsidR="00A45148">
        <w:t xml:space="preserve">  </w:t>
      </w:r>
      <w:r w:rsidR="004E3AE0">
        <w:t xml:space="preserve">Reason to do this is because she will only need the Math and PESS course to </w:t>
      </w:r>
      <w:r w:rsidR="004E3AE0">
        <w:lastRenderedPageBreak/>
        <w:t>graduate, it would be a burden for her to change to the new GEP program.</w:t>
      </w:r>
      <w:r w:rsidR="009307B1">
        <w:t xml:space="preserve">  </w:t>
      </w:r>
      <w:r w:rsidR="00874E3F">
        <w:t>Request to remain under older general education program.</w:t>
      </w:r>
      <w:r w:rsidR="008705B7">
        <w:t xml:space="preserve">  </w:t>
      </w:r>
      <w:r w:rsidR="008705B7" w:rsidRPr="008705B7">
        <w:rPr>
          <w:highlight w:val="yellow"/>
        </w:rPr>
        <w:t>Motion passes</w:t>
      </w:r>
      <w:r w:rsidR="008705B7">
        <w:t>.</w:t>
      </w:r>
    </w:p>
    <w:p w:rsidR="00C72393" w:rsidRDefault="00C72393" w:rsidP="00C72393">
      <w:pPr>
        <w:ind w:left="1080"/>
      </w:pPr>
    </w:p>
    <w:p w:rsidR="00D85EE4" w:rsidRPr="00207971" w:rsidRDefault="00D85EE4" w:rsidP="00D85EE4">
      <w:pPr>
        <w:numPr>
          <w:ilvl w:val="0"/>
          <w:numId w:val="1"/>
        </w:numPr>
      </w:pPr>
      <w:r>
        <w:t>Adjournment</w:t>
      </w:r>
      <w:r w:rsidR="00E84ACF">
        <w:t>-the meeting was adjourned at 3</w:t>
      </w:r>
      <w:r w:rsidR="00874E3F">
        <w:t>:53</w:t>
      </w:r>
      <w:r w:rsidR="00E84ACF">
        <w:t xml:space="preserve"> pm by chair Ann Rethlefsen.</w:t>
      </w:r>
    </w:p>
    <w:sectPr w:rsidR="00D85EE4" w:rsidRPr="00207971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E83BB3"/>
    <w:multiLevelType w:val="hybridMultilevel"/>
    <w:tmpl w:val="45B0F8F6"/>
    <w:lvl w:ilvl="0" w:tplc="A6E29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58644618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80D4E16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1"/>
    <w:rsid w:val="000252E6"/>
    <w:rsid w:val="00052786"/>
    <w:rsid w:val="000D5CC3"/>
    <w:rsid w:val="00126D58"/>
    <w:rsid w:val="00176124"/>
    <w:rsid w:val="00194BD6"/>
    <w:rsid w:val="00197DCC"/>
    <w:rsid w:val="001D4D28"/>
    <w:rsid w:val="00207971"/>
    <w:rsid w:val="003441C1"/>
    <w:rsid w:val="00356F91"/>
    <w:rsid w:val="003741FB"/>
    <w:rsid w:val="00427C7A"/>
    <w:rsid w:val="00434491"/>
    <w:rsid w:val="004909AF"/>
    <w:rsid w:val="004D7332"/>
    <w:rsid w:val="004E3AE0"/>
    <w:rsid w:val="004F1EAF"/>
    <w:rsid w:val="00550168"/>
    <w:rsid w:val="00667BAD"/>
    <w:rsid w:val="006D491F"/>
    <w:rsid w:val="0075400E"/>
    <w:rsid w:val="007D5861"/>
    <w:rsid w:val="007E1238"/>
    <w:rsid w:val="00824314"/>
    <w:rsid w:val="00855879"/>
    <w:rsid w:val="008705B7"/>
    <w:rsid w:val="00874E3F"/>
    <w:rsid w:val="0089106F"/>
    <w:rsid w:val="00914C12"/>
    <w:rsid w:val="009307B1"/>
    <w:rsid w:val="00A45148"/>
    <w:rsid w:val="00A72381"/>
    <w:rsid w:val="00A83BA7"/>
    <w:rsid w:val="00AF4134"/>
    <w:rsid w:val="00B159A6"/>
    <w:rsid w:val="00BE19D5"/>
    <w:rsid w:val="00C5294D"/>
    <w:rsid w:val="00C573DA"/>
    <w:rsid w:val="00C72393"/>
    <w:rsid w:val="00CA5AA2"/>
    <w:rsid w:val="00CC4057"/>
    <w:rsid w:val="00D85EE4"/>
    <w:rsid w:val="00E25F99"/>
    <w:rsid w:val="00E41DB7"/>
    <w:rsid w:val="00E81F22"/>
    <w:rsid w:val="00E84ACF"/>
    <w:rsid w:val="00ED3448"/>
    <w:rsid w:val="00ED69E3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2</cp:revision>
  <dcterms:created xsi:type="dcterms:W3CDTF">2012-10-25T18:27:00Z</dcterms:created>
  <dcterms:modified xsi:type="dcterms:W3CDTF">2012-10-25T18:27:00Z</dcterms:modified>
</cp:coreProperties>
</file>